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0E43A" w14:textId="77777777" w:rsidR="009534BB" w:rsidRPr="00E83564" w:rsidRDefault="009534BB" w:rsidP="0046763F">
      <w:pPr>
        <w:autoSpaceDE w:val="0"/>
        <w:autoSpaceDN w:val="0"/>
        <w:ind w:firstLine="0"/>
        <w:jc w:val="center"/>
        <w:rPr>
          <w:rStyle w:val="Siln"/>
        </w:rPr>
      </w:pPr>
    </w:p>
    <w:p w14:paraId="3A951A67" w14:textId="77777777" w:rsidR="00F82C6A" w:rsidRDefault="00F82C6A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4"/>
          <w:szCs w:val="44"/>
        </w:rPr>
      </w:pPr>
    </w:p>
    <w:p w14:paraId="40001BC1" w14:textId="77777777" w:rsidR="00594091" w:rsidRDefault="00594091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4"/>
          <w:szCs w:val="44"/>
        </w:rPr>
      </w:pPr>
      <w:r>
        <w:rPr>
          <w:rFonts w:asciiTheme="majorHAnsi" w:hAnsiTheme="majorHAnsi" w:cs="Arial"/>
          <w:b/>
          <w:sz w:val="44"/>
          <w:szCs w:val="44"/>
        </w:rPr>
        <w:t>Technická zpráva -</w:t>
      </w:r>
    </w:p>
    <w:p w14:paraId="5F359074" w14:textId="77777777" w:rsidR="0046763F" w:rsidRPr="003B30A0" w:rsidRDefault="00594091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sz w:val="44"/>
          <w:szCs w:val="44"/>
        </w:rPr>
      </w:pPr>
      <w:r>
        <w:rPr>
          <w:rFonts w:asciiTheme="majorHAnsi" w:hAnsiTheme="majorHAnsi" w:cs="Arial"/>
          <w:b/>
          <w:sz w:val="44"/>
          <w:szCs w:val="44"/>
        </w:rPr>
        <w:t>d</w:t>
      </w:r>
      <w:r w:rsidR="0046763F" w:rsidRPr="003B30A0">
        <w:rPr>
          <w:rFonts w:asciiTheme="majorHAnsi" w:hAnsiTheme="majorHAnsi" w:cs="Arial"/>
          <w:b/>
          <w:sz w:val="44"/>
          <w:szCs w:val="44"/>
        </w:rPr>
        <w:t>okumentace zakázky</w:t>
      </w:r>
      <w:r w:rsidR="0046763F" w:rsidRPr="003B30A0">
        <w:rPr>
          <w:rFonts w:asciiTheme="majorHAnsi" w:hAnsiTheme="majorHAnsi" w:cs="Arial"/>
          <w:sz w:val="44"/>
          <w:szCs w:val="44"/>
        </w:rPr>
        <w:t>:</w:t>
      </w:r>
    </w:p>
    <w:p w14:paraId="24F3AE13" w14:textId="77777777" w:rsidR="0046763F" w:rsidRPr="003B30A0" w:rsidRDefault="0046763F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sz w:val="24"/>
          <w:szCs w:val="24"/>
        </w:rPr>
      </w:pPr>
    </w:p>
    <w:p w14:paraId="3369D303" w14:textId="77777777" w:rsidR="0046763F" w:rsidRPr="003B30A0" w:rsidRDefault="0046763F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0"/>
          <w:szCs w:val="40"/>
        </w:rPr>
      </w:pPr>
    </w:p>
    <w:p w14:paraId="7DD0F832" w14:textId="77777777" w:rsidR="0046763F" w:rsidRPr="003B30A0" w:rsidRDefault="0046763F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0"/>
          <w:szCs w:val="40"/>
        </w:rPr>
      </w:pPr>
    </w:p>
    <w:p w14:paraId="54CE9BC3" w14:textId="77777777" w:rsidR="0046763F" w:rsidRPr="003B30A0" w:rsidRDefault="0046763F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0"/>
          <w:szCs w:val="40"/>
        </w:rPr>
      </w:pPr>
    </w:p>
    <w:p w14:paraId="153A5C96" w14:textId="77777777" w:rsidR="0046763F" w:rsidRPr="003B30A0" w:rsidRDefault="0046763F" w:rsidP="0046763F">
      <w:pPr>
        <w:autoSpaceDE w:val="0"/>
        <w:autoSpaceDN w:val="0"/>
        <w:ind w:firstLine="0"/>
        <w:jc w:val="center"/>
        <w:rPr>
          <w:rFonts w:asciiTheme="majorHAnsi" w:hAnsiTheme="majorHAnsi" w:cs="Arial"/>
          <w:b/>
          <w:sz w:val="40"/>
          <w:szCs w:val="40"/>
        </w:rPr>
      </w:pPr>
    </w:p>
    <w:p w14:paraId="7AFEAAAC" w14:textId="1F5293A3" w:rsidR="0046763F" w:rsidRPr="002643B5" w:rsidRDefault="00F15814" w:rsidP="009534BB">
      <w:pPr>
        <w:autoSpaceDE w:val="0"/>
        <w:autoSpaceDN w:val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F15814">
        <w:rPr>
          <w:rFonts w:ascii="Arial" w:hAnsi="Arial" w:cs="Arial"/>
          <w:b/>
          <w:sz w:val="44"/>
          <w:szCs w:val="44"/>
        </w:rPr>
        <w:t>Údržba vyšší a nižší zeleně v obvodu OŘ 2020 – 2021 – k.ú. Závada</w:t>
      </w:r>
    </w:p>
    <w:p w14:paraId="16E693EE" w14:textId="77777777" w:rsidR="00F222BC" w:rsidRPr="003B30A0" w:rsidRDefault="00F222BC" w:rsidP="009534BB">
      <w:pPr>
        <w:autoSpaceDE w:val="0"/>
        <w:autoSpaceDN w:val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26C5C64A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0C54BA89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2984CF58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671337EF" w14:textId="7247DE58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6755CB46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61643B82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5D4BC676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3F098DB6" w14:textId="17D6709E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6C8E47B8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29625E6C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01D351C1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22F402DA" w14:textId="77777777" w:rsidR="0046763F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061E1F59" w14:textId="77777777" w:rsidR="00EE31FE" w:rsidRDefault="00EE31FE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4CA53BA6" w14:textId="77777777" w:rsidR="00EE31FE" w:rsidRDefault="00EE31FE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79EE307C" w14:textId="77777777" w:rsidR="00EE31FE" w:rsidRDefault="00EE31FE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41C6F571" w14:textId="77777777" w:rsidR="00EE31FE" w:rsidRPr="003B30A0" w:rsidRDefault="00EE31FE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08C2B537" w14:textId="3519FFC1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30AEA532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37043B11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</w:p>
    <w:p w14:paraId="385AD517" w14:textId="5D0C1F4F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</w:rPr>
      </w:pPr>
    </w:p>
    <w:p w14:paraId="0FADAC00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</w:rPr>
      </w:pPr>
    </w:p>
    <w:p w14:paraId="14AC2AE8" w14:textId="28C4F956" w:rsidR="0046763F" w:rsidRPr="004F14E3" w:rsidRDefault="00F222BC" w:rsidP="0046763F">
      <w:pPr>
        <w:autoSpaceDE w:val="0"/>
        <w:autoSpaceDN w:val="0"/>
        <w:ind w:firstLine="0"/>
        <w:rPr>
          <w:rFonts w:ascii="Arial" w:hAnsi="Arial" w:cs="Arial"/>
          <w:sz w:val="24"/>
          <w:szCs w:val="24"/>
        </w:rPr>
      </w:pPr>
      <w:r w:rsidRPr="004F14E3">
        <w:rPr>
          <w:rFonts w:ascii="Arial" w:hAnsi="Arial" w:cs="Arial"/>
          <w:sz w:val="24"/>
          <w:szCs w:val="24"/>
        </w:rPr>
        <w:t xml:space="preserve">V Ostravě: </w:t>
      </w:r>
      <w:r w:rsidR="004F14E3" w:rsidRPr="004F14E3">
        <w:rPr>
          <w:rFonts w:ascii="Arial" w:hAnsi="Arial" w:cs="Arial"/>
          <w:sz w:val="24"/>
          <w:szCs w:val="24"/>
        </w:rPr>
        <w:t xml:space="preserve"> Listopad 2020</w:t>
      </w:r>
    </w:p>
    <w:p w14:paraId="2BF6D4E2" w14:textId="77777777" w:rsidR="0046763F" w:rsidRPr="00281034" w:rsidRDefault="0046763F" w:rsidP="0046763F">
      <w:pPr>
        <w:autoSpaceDE w:val="0"/>
        <w:autoSpaceDN w:val="0"/>
        <w:ind w:firstLine="0"/>
        <w:rPr>
          <w:rFonts w:ascii="Arial" w:hAnsi="Arial" w:cs="Arial"/>
          <w:sz w:val="24"/>
          <w:szCs w:val="24"/>
          <w:highlight w:val="cyan"/>
        </w:rPr>
      </w:pPr>
    </w:p>
    <w:p w14:paraId="4FEDD5CA" w14:textId="4B65DE46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  <w:r w:rsidRPr="00CC3E5A">
        <w:rPr>
          <w:rFonts w:ascii="Arial" w:hAnsi="Arial" w:cs="Arial"/>
          <w:sz w:val="24"/>
          <w:szCs w:val="24"/>
        </w:rPr>
        <w:t xml:space="preserve">Zpracoval: </w:t>
      </w:r>
      <w:r w:rsidR="009E2DAE" w:rsidRPr="00CC3E5A">
        <w:rPr>
          <w:rFonts w:ascii="Arial" w:hAnsi="Arial" w:cs="Arial"/>
          <w:sz w:val="24"/>
          <w:szCs w:val="24"/>
        </w:rPr>
        <w:t>Ing.</w:t>
      </w:r>
      <w:r w:rsidR="00CC3E5A" w:rsidRPr="00CC3E5A">
        <w:rPr>
          <w:rFonts w:ascii="Arial" w:hAnsi="Arial" w:cs="Arial"/>
          <w:sz w:val="24"/>
          <w:szCs w:val="24"/>
        </w:rPr>
        <w:t xml:space="preserve"> </w:t>
      </w:r>
      <w:r w:rsidR="009E2DAE" w:rsidRPr="00CC3E5A">
        <w:rPr>
          <w:rFonts w:ascii="Arial" w:hAnsi="Arial" w:cs="Arial"/>
          <w:sz w:val="24"/>
          <w:szCs w:val="24"/>
        </w:rPr>
        <w:t>Hana Koschatzká</w:t>
      </w:r>
      <w:r w:rsidRPr="003B30A0">
        <w:rPr>
          <w:rFonts w:ascii="Arial" w:hAnsi="Arial" w:cs="Arial"/>
          <w:sz w:val="24"/>
          <w:szCs w:val="24"/>
        </w:rPr>
        <w:t xml:space="preserve"> </w:t>
      </w:r>
    </w:p>
    <w:p w14:paraId="722F8FA8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Cs w:val="24"/>
        </w:rPr>
      </w:pPr>
      <w:r w:rsidRPr="003B30A0">
        <w:rPr>
          <w:rFonts w:ascii="Arial" w:hAnsi="Arial" w:cs="Arial"/>
          <w:szCs w:val="24"/>
        </w:rPr>
        <w:t xml:space="preserve"> </w:t>
      </w:r>
    </w:p>
    <w:p w14:paraId="25A701BD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b/>
          <w:sz w:val="24"/>
          <w:szCs w:val="24"/>
        </w:rPr>
      </w:pPr>
      <w:r w:rsidRPr="003B30A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12FA841B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  <w:sz w:val="32"/>
          <w:szCs w:val="32"/>
        </w:rPr>
      </w:pPr>
    </w:p>
    <w:p w14:paraId="04846F3F" w14:textId="6B44F826" w:rsidR="0046763F" w:rsidRPr="00E775A3" w:rsidRDefault="00F15814" w:rsidP="002643B5">
      <w:pPr>
        <w:autoSpaceDE w:val="0"/>
        <w:autoSpaceDN w:val="0"/>
        <w:ind w:firstLine="0"/>
        <w:jc w:val="center"/>
        <w:rPr>
          <w:rFonts w:ascii="Verdana" w:hAnsi="Verdana" w:cs="Arial"/>
          <w:b/>
          <w:sz w:val="28"/>
          <w:szCs w:val="28"/>
        </w:rPr>
      </w:pPr>
      <w:r w:rsidRPr="00F15814">
        <w:rPr>
          <w:rFonts w:ascii="Verdana" w:hAnsi="Verdana" w:cs="Arial"/>
          <w:b/>
          <w:sz w:val="28"/>
          <w:szCs w:val="28"/>
        </w:rPr>
        <w:lastRenderedPageBreak/>
        <w:t>Údržba vyšší a nižší zeleně v obvodu OŘ 2020 – 2021 – k.ú. Závada</w:t>
      </w:r>
    </w:p>
    <w:p w14:paraId="67AC6AC6" w14:textId="77777777" w:rsidR="0046763F" w:rsidRPr="00EE31FE" w:rsidRDefault="0046763F" w:rsidP="0046763F">
      <w:pPr>
        <w:autoSpaceDE w:val="0"/>
        <w:autoSpaceDN w:val="0"/>
        <w:ind w:firstLine="0"/>
        <w:rPr>
          <w:rFonts w:ascii="Verdana" w:hAnsi="Verdana" w:cs="Arial"/>
          <w:b/>
          <w:sz w:val="32"/>
          <w:szCs w:val="32"/>
        </w:rPr>
      </w:pPr>
    </w:p>
    <w:p w14:paraId="5C89122F" w14:textId="77777777" w:rsidR="0046763F" w:rsidRPr="00EE31FE" w:rsidRDefault="0046763F" w:rsidP="0046763F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EE31FE">
        <w:rPr>
          <w:rFonts w:ascii="Verdana" w:hAnsi="Verdana" w:cs="Arial"/>
          <w:b/>
          <w:sz w:val="24"/>
          <w:szCs w:val="24"/>
        </w:rPr>
        <w:t xml:space="preserve">A.1 Identifikační údaje </w:t>
      </w:r>
    </w:p>
    <w:p w14:paraId="118B7044" w14:textId="77777777" w:rsidR="0046763F" w:rsidRPr="00EE31FE" w:rsidRDefault="0046763F" w:rsidP="0046763F">
      <w:pPr>
        <w:autoSpaceDE w:val="0"/>
        <w:autoSpaceDN w:val="0"/>
        <w:ind w:firstLine="0"/>
        <w:rPr>
          <w:rFonts w:ascii="Verdana" w:hAnsi="Verdana" w:cs="Arial"/>
          <w:sz w:val="28"/>
          <w:szCs w:val="28"/>
        </w:rPr>
      </w:pPr>
    </w:p>
    <w:p w14:paraId="2D5E965A" w14:textId="637700FD" w:rsidR="0046763F" w:rsidRPr="00EE31FE" w:rsidRDefault="0046763F" w:rsidP="008910E6">
      <w:pPr>
        <w:autoSpaceDE w:val="0"/>
        <w:autoSpaceDN w:val="0"/>
        <w:spacing w:after="120" w:line="264" w:lineRule="auto"/>
        <w:ind w:left="2835" w:hanging="2835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 xml:space="preserve">Název </w:t>
      </w:r>
      <w:r w:rsidR="002643B5">
        <w:rPr>
          <w:rFonts w:ascii="Verdana" w:hAnsi="Verdana" w:cs="Arial"/>
          <w:sz w:val="18"/>
          <w:szCs w:val="18"/>
        </w:rPr>
        <w:t xml:space="preserve">veřejné </w:t>
      </w:r>
      <w:r w:rsidRPr="00EE31FE">
        <w:rPr>
          <w:rFonts w:ascii="Verdana" w:hAnsi="Verdana" w:cs="Arial"/>
          <w:sz w:val="18"/>
          <w:szCs w:val="18"/>
        </w:rPr>
        <w:t xml:space="preserve">zakázky: </w:t>
      </w:r>
      <w:r w:rsidR="00EE31FE" w:rsidRPr="00EE31FE">
        <w:rPr>
          <w:rFonts w:ascii="Verdana" w:hAnsi="Verdana" w:cs="Arial"/>
          <w:sz w:val="18"/>
          <w:szCs w:val="18"/>
        </w:rPr>
        <w:tab/>
      </w:r>
      <w:r w:rsidR="00F15814" w:rsidRPr="00F15814">
        <w:rPr>
          <w:rFonts w:ascii="Verdana" w:hAnsi="Verdana" w:cs="Arial"/>
          <w:sz w:val="18"/>
          <w:szCs w:val="18"/>
        </w:rPr>
        <w:t>Údržba vyšší a nižší zeleně v obvodu OŘ 2020 – 2021 – k.ú. Závada</w:t>
      </w:r>
    </w:p>
    <w:p w14:paraId="3AC8D9D2" w14:textId="1F1FDEB0" w:rsidR="0046763F" w:rsidRPr="00EE31FE" w:rsidRDefault="0046763F" w:rsidP="008910E6">
      <w:pPr>
        <w:autoSpaceDE w:val="0"/>
        <w:autoSpaceDN w:val="0"/>
        <w:spacing w:after="120" w:line="264" w:lineRule="auto"/>
        <w:ind w:firstLine="0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>Místo</w:t>
      </w:r>
      <w:r w:rsidR="002643B5">
        <w:rPr>
          <w:rFonts w:ascii="Verdana" w:hAnsi="Verdana" w:cs="Arial"/>
          <w:sz w:val="18"/>
          <w:szCs w:val="18"/>
        </w:rPr>
        <w:t xml:space="preserve"> plnění veřejné</w:t>
      </w:r>
      <w:r w:rsidRPr="00EE31FE">
        <w:rPr>
          <w:rFonts w:ascii="Verdana" w:hAnsi="Verdana" w:cs="Arial"/>
          <w:sz w:val="18"/>
          <w:szCs w:val="18"/>
        </w:rPr>
        <w:t xml:space="preserve"> zakázky:</w:t>
      </w:r>
      <w:r w:rsidRPr="00EE31FE">
        <w:rPr>
          <w:rFonts w:ascii="Verdana" w:hAnsi="Verdana" w:cs="Arial"/>
          <w:sz w:val="18"/>
          <w:szCs w:val="18"/>
        </w:rPr>
        <w:tab/>
      </w:r>
      <w:r w:rsidR="0011185D">
        <w:rPr>
          <w:rFonts w:ascii="Verdana" w:hAnsi="Verdana" w:cs="Arial"/>
          <w:sz w:val="18"/>
          <w:szCs w:val="18"/>
        </w:rPr>
        <w:t>k.ú. Závada nad Olší, p.č. 873 km 286,700-287,700</w:t>
      </w:r>
    </w:p>
    <w:p w14:paraId="65222FF4" w14:textId="5B70349B" w:rsidR="0046763F" w:rsidRPr="00EE31FE" w:rsidRDefault="0046763F" w:rsidP="008910E6">
      <w:pPr>
        <w:autoSpaceDE w:val="0"/>
        <w:autoSpaceDN w:val="0"/>
        <w:spacing w:after="120" w:line="264" w:lineRule="auto"/>
        <w:ind w:firstLine="0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>Kraj:</w:t>
      </w:r>
      <w:r w:rsidRPr="00EE31FE">
        <w:rPr>
          <w:rFonts w:ascii="Verdana" w:hAnsi="Verdana" w:cs="Arial"/>
          <w:sz w:val="18"/>
          <w:szCs w:val="18"/>
        </w:rPr>
        <w:tab/>
      </w:r>
      <w:r w:rsidRPr="00EE31FE">
        <w:rPr>
          <w:rFonts w:ascii="Verdana" w:hAnsi="Verdana" w:cs="Arial"/>
          <w:sz w:val="18"/>
          <w:szCs w:val="18"/>
        </w:rPr>
        <w:tab/>
      </w:r>
      <w:r w:rsidRPr="00EE31FE">
        <w:rPr>
          <w:rFonts w:ascii="Verdana" w:hAnsi="Verdana" w:cs="Arial"/>
          <w:sz w:val="18"/>
          <w:szCs w:val="18"/>
        </w:rPr>
        <w:tab/>
      </w:r>
      <w:r w:rsidR="002643B5">
        <w:rPr>
          <w:rFonts w:ascii="Verdana" w:hAnsi="Verdana" w:cs="Arial"/>
          <w:sz w:val="18"/>
          <w:szCs w:val="18"/>
        </w:rPr>
        <w:tab/>
      </w:r>
      <w:r w:rsidRPr="00EE31FE">
        <w:rPr>
          <w:rFonts w:ascii="Verdana" w:hAnsi="Verdana" w:cs="Arial"/>
          <w:sz w:val="18"/>
          <w:szCs w:val="18"/>
        </w:rPr>
        <w:t>Moravskoslezský</w:t>
      </w:r>
    </w:p>
    <w:p w14:paraId="07B4A539" w14:textId="76FAAC9A" w:rsidR="0046763F" w:rsidRPr="00EE31FE" w:rsidRDefault="002643B5" w:rsidP="008910E6">
      <w:pPr>
        <w:autoSpaceDE w:val="0"/>
        <w:autoSpaceDN w:val="0"/>
        <w:spacing w:after="120" w:line="264" w:lineRule="auto"/>
        <w:ind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Zadavatel</w:t>
      </w:r>
      <w:r w:rsidR="0046763F" w:rsidRPr="00EE31FE">
        <w:rPr>
          <w:rFonts w:ascii="Verdana" w:hAnsi="Verdana" w:cs="Arial"/>
          <w:sz w:val="18"/>
          <w:szCs w:val="18"/>
        </w:rPr>
        <w:t>:</w:t>
      </w:r>
      <w:r w:rsidR="0046763F" w:rsidRPr="00EE31FE">
        <w:rPr>
          <w:rFonts w:ascii="Verdana" w:hAnsi="Verdana" w:cs="Arial"/>
          <w:sz w:val="18"/>
          <w:szCs w:val="18"/>
        </w:rPr>
        <w:tab/>
      </w:r>
      <w:r w:rsidR="0046763F" w:rsidRPr="00EE31FE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9B1C09" w:rsidRPr="00EE31FE">
        <w:rPr>
          <w:rFonts w:ascii="Verdana" w:hAnsi="Verdana" w:cs="Arial"/>
          <w:sz w:val="18"/>
          <w:szCs w:val="18"/>
        </w:rPr>
        <w:t>Správa železnic, státní organizace</w:t>
      </w:r>
      <w:r w:rsidR="0046763F" w:rsidRPr="00EE31FE">
        <w:rPr>
          <w:rFonts w:ascii="Verdana" w:hAnsi="Verdana" w:cs="Arial"/>
          <w:sz w:val="18"/>
          <w:szCs w:val="18"/>
        </w:rPr>
        <w:t xml:space="preserve"> – IČ</w:t>
      </w:r>
      <w:r w:rsidR="00EE31FE" w:rsidRPr="00EE31FE">
        <w:rPr>
          <w:rFonts w:ascii="Verdana" w:hAnsi="Verdana" w:cs="Arial"/>
          <w:sz w:val="18"/>
          <w:szCs w:val="18"/>
        </w:rPr>
        <w:t>O</w:t>
      </w:r>
      <w:r w:rsidR="009B1C09" w:rsidRPr="00EE31FE">
        <w:rPr>
          <w:rFonts w:ascii="Verdana" w:hAnsi="Verdana" w:cs="Arial"/>
          <w:sz w:val="18"/>
          <w:szCs w:val="18"/>
        </w:rPr>
        <w:t>:</w:t>
      </w:r>
      <w:r w:rsidR="0046763F" w:rsidRPr="00EE31FE">
        <w:rPr>
          <w:rFonts w:ascii="Verdana" w:hAnsi="Verdana" w:cs="Arial"/>
          <w:sz w:val="18"/>
          <w:szCs w:val="18"/>
        </w:rPr>
        <w:t xml:space="preserve"> </w:t>
      </w:r>
      <w:r w:rsidR="009B1C09" w:rsidRPr="00EE31FE">
        <w:rPr>
          <w:rFonts w:ascii="Verdana" w:hAnsi="Verdana" w:cs="Arial"/>
          <w:sz w:val="18"/>
          <w:szCs w:val="18"/>
        </w:rPr>
        <w:t>709 94</w:t>
      </w:r>
      <w:r w:rsidR="00297EFF">
        <w:rPr>
          <w:rFonts w:ascii="Verdana" w:hAnsi="Verdana" w:cs="Arial"/>
          <w:sz w:val="18"/>
          <w:szCs w:val="18"/>
        </w:rPr>
        <w:t> </w:t>
      </w:r>
      <w:r w:rsidR="009B1C09" w:rsidRPr="00EE31FE">
        <w:rPr>
          <w:rFonts w:ascii="Verdana" w:hAnsi="Verdana" w:cs="Arial"/>
          <w:sz w:val="18"/>
          <w:szCs w:val="18"/>
        </w:rPr>
        <w:t>234</w:t>
      </w:r>
    </w:p>
    <w:p w14:paraId="38331E1A" w14:textId="45D9CF5D" w:rsidR="0046763F" w:rsidRDefault="0046763F" w:rsidP="0046763F">
      <w:pPr>
        <w:autoSpaceDE w:val="0"/>
        <w:autoSpaceDN w:val="0"/>
        <w:ind w:firstLine="0"/>
        <w:rPr>
          <w:rFonts w:ascii="Verdana" w:hAnsi="Verdana" w:cs="Arial"/>
        </w:rPr>
      </w:pPr>
    </w:p>
    <w:p w14:paraId="09BC8F2D" w14:textId="77777777" w:rsidR="00297EFF" w:rsidRPr="00EE31FE" w:rsidRDefault="00297EFF" w:rsidP="0046763F">
      <w:pPr>
        <w:autoSpaceDE w:val="0"/>
        <w:autoSpaceDN w:val="0"/>
        <w:ind w:firstLine="0"/>
        <w:rPr>
          <w:rFonts w:ascii="Verdana" w:hAnsi="Verdana" w:cs="Arial"/>
        </w:rPr>
      </w:pPr>
    </w:p>
    <w:p w14:paraId="1C168D3C" w14:textId="77777777" w:rsidR="0046763F" w:rsidRDefault="0046763F" w:rsidP="00EE31FE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EE31FE">
        <w:rPr>
          <w:rFonts w:ascii="Verdana" w:hAnsi="Verdana" w:cs="Arial"/>
          <w:b/>
          <w:sz w:val="24"/>
          <w:szCs w:val="24"/>
        </w:rPr>
        <w:t>A.2 Základní údaje o zakázce a její členění:</w:t>
      </w:r>
    </w:p>
    <w:p w14:paraId="2834FCB5" w14:textId="77777777" w:rsidR="00EE31FE" w:rsidRPr="00EE31FE" w:rsidRDefault="00EE31FE" w:rsidP="00EE31FE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</w:p>
    <w:p w14:paraId="13CF714A" w14:textId="4FED2033" w:rsidR="0046763F" w:rsidRPr="00EE31FE" w:rsidRDefault="002643B5" w:rsidP="00EE31FE">
      <w:pPr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Předmětem plně</w:t>
      </w:r>
      <w:r w:rsidR="0046763F" w:rsidRPr="00EE31FE">
        <w:rPr>
          <w:rFonts w:ascii="Verdana" w:hAnsi="Verdana" w:cs="Arial"/>
          <w:sz w:val="18"/>
          <w:szCs w:val="18"/>
        </w:rPr>
        <w:t>n</w:t>
      </w:r>
      <w:r w:rsidR="00F222BC" w:rsidRPr="00EE31FE">
        <w:rPr>
          <w:rFonts w:ascii="Verdana" w:hAnsi="Verdana" w:cs="Arial"/>
          <w:sz w:val="18"/>
          <w:szCs w:val="18"/>
        </w:rPr>
        <w:t xml:space="preserve">í je </w:t>
      </w:r>
      <w:r w:rsidR="004A656F" w:rsidRPr="00EE31FE">
        <w:rPr>
          <w:rFonts w:ascii="Verdana" w:hAnsi="Verdana" w:cs="Arial"/>
          <w:sz w:val="18"/>
          <w:szCs w:val="18"/>
        </w:rPr>
        <w:t xml:space="preserve">odstraňování </w:t>
      </w:r>
      <w:r w:rsidR="00F222BC" w:rsidRPr="00EE31FE">
        <w:rPr>
          <w:rFonts w:ascii="Verdana" w:hAnsi="Verdana" w:cs="Arial"/>
          <w:sz w:val="18"/>
          <w:szCs w:val="18"/>
        </w:rPr>
        <w:t xml:space="preserve">stromů, </w:t>
      </w:r>
      <w:r w:rsidR="00D91BFC">
        <w:rPr>
          <w:rFonts w:ascii="Verdana" w:hAnsi="Verdana" w:cs="Arial"/>
          <w:sz w:val="18"/>
          <w:szCs w:val="18"/>
        </w:rPr>
        <w:t>ořezy stromů, ořezy stromů na torzo</w:t>
      </w:r>
      <w:r w:rsidR="009534BB">
        <w:rPr>
          <w:rFonts w:ascii="Verdana" w:hAnsi="Verdana" w:cs="Arial"/>
          <w:sz w:val="18"/>
          <w:szCs w:val="18"/>
        </w:rPr>
        <w:t xml:space="preserve"> a</w:t>
      </w:r>
      <w:r w:rsidR="00D91BFC">
        <w:rPr>
          <w:rFonts w:ascii="Verdana" w:hAnsi="Verdana" w:cs="Arial"/>
          <w:sz w:val="18"/>
          <w:szCs w:val="18"/>
        </w:rPr>
        <w:t xml:space="preserve"> odstranění</w:t>
      </w:r>
      <w:r w:rsidR="00F222BC" w:rsidRPr="00EE31FE">
        <w:rPr>
          <w:rFonts w:ascii="Verdana" w:hAnsi="Verdana" w:cs="Arial"/>
          <w:sz w:val="18"/>
          <w:szCs w:val="18"/>
        </w:rPr>
        <w:t xml:space="preserve"> k</w:t>
      </w:r>
      <w:r w:rsidR="00D91BFC">
        <w:rPr>
          <w:rFonts w:ascii="Verdana" w:hAnsi="Verdana" w:cs="Arial"/>
          <w:sz w:val="18"/>
          <w:szCs w:val="18"/>
        </w:rPr>
        <w:t>eřů</w:t>
      </w:r>
      <w:r w:rsidR="009534BB">
        <w:rPr>
          <w:rFonts w:ascii="Verdana" w:hAnsi="Verdana" w:cs="Arial"/>
          <w:sz w:val="18"/>
          <w:szCs w:val="18"/>
        </w:rPr>
        <w:t>.</w:t>
      </w:r>
      <w:r w:rsidR="004C0330">
        <w:rPr>
          <w:rFonts w:ascii="Verdana" w:hAnsi="Verdana" w:cs="Arial"/>
          <w:sz w:val="18"/>
          <w:szCs w:val="18"/>
        </w:rPr>
        <w:t xml:space="preserve"> </w:t>
      </w:r>
    </w:p>
    <w:p w14:paraId="1839ECF1" w14:textId="5925DB8C" w:rsidR="0046763F" w:rsidRPr="00EE31FE" w:rsidRDefault="004A656F" w:rsidP="004C0330">
      <w:pPr>
        <w:autoSpaceDE w:val="0"/>
        <w:autoSpaceDN w:val="0"/>
        <w:spacing w:line="264" w:lineRule="auto"/>
        <w:ind w:right="85" w:firstLine="0"/>
        <w:jc w:val="both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>Zadávané činnosti budou realizovány</w:t>
      </w:r>
      <w:r w:rsidR="0046763F" w:rsidRPr="00EE31FE">
        <w:rPr>
          <w:rFonts w:ascii="Verdana" w:hAnsi="Verdana" w:cs="Arial"/>
          <w:sz w:val="18"/>
          <w:szCs w:val="18"/>
        </w:rPr>
        <w:t xml:space="preserve"> na pozem</w:t>
      </w:r>
      <w:r w:rsidR="0011185D">
        <w:rPr>
          <w:rFonts w:ascii="Verdana" w:hAnsi="Verdana" w:cs="Arial"/>
          <w:sz w:val="18"/>
          <w:szCs w:val="18"/>
        </w:rPr>
        <w:t>ku</w:t>
      </w:r>
      <w:r w:rsidR="0046763F" w:rsidRPr="00EE31FE">
        <w:rPr>
          <w:rFonts w:ascii="Verdana" w:hAnsi="Verdana" w:cs="Arial"/>
          <w:sz w:val="18"/>
          <w:szCs w:val="18"/>
        </w:rPr>
        <w:t xml:space="preserve"> ve vlastnictví ČR s právem hospodaření </w:t>
      </w:r>
      <w:r w:rsidR="002643B5">
        <w:rPr>
          <w:rFonts w:ascii="Verdana" w:hAnsi="Verdana" w:cs="Arial"/>
          <w:sz w:val="18"/>
          <w:szCs w:val="18"/>
        </w:rPr>
        <w:t>zadavatele</w:t>
      </w:r>
      <w:r w:rsidR="0046763F" w:rsidRPr="00EE31FE">
        <w:rPr>
          <w:rFonts w:ascii="Verdana" w:hAnsi="Verdana" w:cs="Arial"/>
          <w:sz w:val="18"/>
          <w:szCs w:val="18"/>
        </w:rPr>
        <w:t xml:space="preserve">, tj. </w:t>
      </w:r>
      <w:r w:rsidR="009B1C09" w:rsidRPr="00EE31FE">
        <w:rPr>
          <w:rFonts w:ascii="Verdana" w:hAnsi="Verdana" w:cs="Arial"/>
          <w:sz w:val="18"/>
          <w:szCs w:val="18"/>
        </w:rPr>
        <w:t>Správa železnic</w:t>
      </w:r>
      <w:r w:rsidR="0046763F" w:rsidRPr="00EE31FE">
        <w:rPr>
          <w:rFonts w:ascii="Verdana" w:hAnsi="Verdana" w:cs="Arial"/>
          <w:sz w:val="18"/>
          <w:szCs w:val="18"/>
        </w:rPr>
        <w:t>, státní organizace, Dlážděná 1</w:t>
      </w:r>
      <w:r w:rsidRPr="00EE31FE">
        <w:rPr>
          <w:rFonts w:ascii="Verdana" w:hAnsi="Verdana" w:cs="Arial"/>
          <w:sz w:val="18"/>
          <w:szCs w:val="18"/>
        </w:rPr>
        <w:t>003/7, 110 00 Praha, Nové Město</w:t>
      </w:r>
      <w:r w:rsidR="0011185D">
        <w:rPr>
          <w:rFonts w:ascii="Verdana" w:hAnsi="Verdana" w:cs="Arial"/>
          <w:sz w:val="18"/>
          <w:szCs w:val="18"/>
        </w:rPr>
        <w:t>.</w:t>
      </w:r>
      <w:r w:rsidR="004C0330">
        <w:rPr>
          <w:rFonts w:ascii="Verdana" w:hAnsi="Verdana" w:cs="Arial"/>
          <w:sz w:val="18"/>
          <w:szCs w:val="18"/>
        </w:rPr>
        <w:t xml:space="preserve"> </w:t>
      </w:r>
      <w:r w:rsidR="0046763F" w:rsidRPr="00EE31FE">
        <w:rPr>
          <w:rFonts w:ascii="Verdana" w:hAnsi="Verdana" w:cs="Arial"/>
          <w:sz w:val="18"/>
          <w:szCs w:val="18"/>
        </w:rPr>
        <w:t>Skladba dílčích soupisů prací při realizaci</w:t>
      </w:r>
      <w:r w:rsidR="002643B5">
        <w:rPr>
          <w:rFonts w:ascii="Verdana" w:hAnsi="Verdana" w:cs="Arial"/>
          <w:sz w:val="18"/>
          <w:szCs w:val="18"/>
        </w:rPr>
        <w:t xml:space="preserve"> veřejné</w:t>
      </w:r>
      <w:r w:rsidR="0046763F" w:rsidRPr="00EE31FE">
        <w:rPr>
          <w:rFonts w:ascii="Verdana" w:hAnsi="Verdana" w:cs="Arial"/>
          <w:sz w:val="18"/>
          <w:szCs w:val="18"/>
        </w:rPr>
        <w:t xml:space="preserve"> zakázky „</w:t>
      </w:r>
      <w:r w:rsidR="00F23FE9" w:rsidRPr="00F23FE9">
        <w:rPr>
          <w:rFonts w:ascii="Verdana" w:hAnsi="Verdana" w:cs="Arial"/>
          <w:sz w:val="18"/>
          <w:szCs w:val="18"/>
        </w:rPr>
        <w:t>Údržba vyšší a nižší zeleně v obvodu OŘ 2020 – 2021 – k.ú. Závada</w:t>
      </w:r>
      <w:r w:rsidR="0046763F" w:rsidRPr="00EE31FE">
        <w:rPr>
          <w:rFonts w:ascii="Verdana" w:hAnsi="Verdana" w:cs="Arial"/>
          <w:sz w:val="18"/>
          <w:szCs w:val="18"/>
        </w:rPr>
        <w:t>“</w:t>
      </w:r>
      <w:r w:rsidR="0011185D">
        <w:rPr>
          <w:rFonts w:ascii="Verdana" w:hAnsi="Verdana" w:cs="Arial"/>
          <w:sz w:val="18"/>
          <w:szCs w:val="18"/>
        </w:rPr>
        <w:t>.</w:t>
      </w:r>
    </w:p>
    <w:p w14:paraId="0D55DB2D" w14:textId="77777777" w:rsidR="0046763F" w:rsidRPr="00EE31FE" w:rsidRDefault="0046763F" w:rsidP="0046763F">
      <w:pPr>
        <w:autoSpaceDE w:val="0"/>
        <w:autoSpaceDN w:val="0"/>
        <w:ind w:firstLine="0"/>
        <w:jc w:val="both"/>
        <w:rPr>
          <w:rFonts w:ascii="Arial" w:hAnsi="Arial" w:cs="Arial"/>
          <w:b/>
          <w:sz w:val="28"/>
          <w:szCs w:val="28"/>
        </w:rPr>
      </w:pPr>
    </w:p>
    <w:p w14:paraId="31C60101" w14:textId="77777777" w:rsidR="002D77C7" w:rsidRPr="00EE31FE" w:rsidRDefault="002D77C7" w:rsidP="0046763F">
      <w:pPr>
        <w:autoSpaceDE w:val="0"/>
        <w:autoSpaceDN w:val="0"/>
        <w:ind w:firstLine="0"/>
        <w:rPr>
          <w:rFonts w:ascii="Arial" w:hAnsi="Arial" w:cs="Arial"/>
          <w:b/>
          <w:sz w:val="28"/>
          <w:szCs w:val="28"/>
        </w:rPr>
      </w:pPr>
    </w:p>
    <w:p w14:paraId="14214405" w14:textId="77777777" w:rsidR="0046763F" w:rsidRPr="00EE31FE" w:rsidRDefault="0046763F" w:rsidP="00F222BC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EE31FE">
        <w:rPr>
          <w:rFonts w:ascii="Verdana" w:hAnsi="Verdana" w:cs="Arial"/>
          <w:b/>
          <w:sz w:val="24"/>
          <w:szCs w:val="24"/>
        </w:rPr>
        <w:t xml:space="preserve">A.3 </w:t>
      </w:r>
      <w:r w:rsidR="002643B5">
        <w:rPr>
          <w:rFonts w:ascii="Verdana" w:hAnsi="Verdana" w:cs="Arial"/>
          <w:b/>
          <w:sz w:val="24"/>
          <w:szCs w:val="24"/>
        </w:rPr>
        <w:t>Z</w:t>
      </w:r>
      <w:r w:rsidR="004A656F" w:rsidRPr="00EE31FE">
        <w:rPr>
          <w:rFonts w:ascii="Verdana" w:hAnsi="Verdana" w:cs="Arial"/>
          <w:b/>
          <w:sz w:val="24"/>
          <w:szCs w:val="24"/>
        </w:rPr>
        <w:t>ákladní činnosti</w:t>
      </w:r>
      <w:r w:rsidR="001212A5" w:rsidRPr="00EE31FE">
        <w:rPr>
          <w:rFonts w:ascii="Verdana" w:hAnsi="Verdana" w:cs="Arial"/>
          <w:b/>
          <w:sz w:val="24"/>
          <w:szCs w:val="24"/>
        </w:rPr>
        <w:t>:</w:t>
      </w:r>
    </w:p>
    <w:p w14:paraId="5B3B350A" w14:textId="77777777" w:rsidR="00F222BC" w:rsidRDefault="00F222BC" w:rsidP="00F222BC">
      <w:pPr>
        <w:autoSpaceDE w:val="0"/>
        <w:autoSpaceDN w:val="0"/>
        <w:ind w:firstLine="0"/>
        <w:rPr>
          <w:rFonts w:ascii="Arial" w:hAnsi="Arial" w:cs="Arial"/>
          <w:b/>
          <w:sz w:val="24"/>
          <w:szCs w:val="24"/>
        </w:rPr>
      </w:pPr>
    </w:p>
    <w:p w14:paraId="3D22D776" w14:textId="144924B7" w:rsidR="009534BB" w:rsidRDefault="009534BB" w:rsidP="009534BB">
      <w:pPr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Předmětem </w:t>
      </w:r>
      <w:r w:rsidR="007A5DA4">
        <w:rPr>
          <w:rFonts w:ascii="Verdana" w:hAnsi="Verdana" w:cs="Arial"/>
          <w:sz w:val="18"/>
          <w:szCs w:val="18"/>
        </w:rPr>
        <w:t xml:space="preserve">akce </w:t>
      </w:r>
      <w:r>
        <w:rPr>
          <w:rFonts w:ascii="Verdana" w:hAnsi="Verdana" w:cs="Arial"/>
          <w:sz w:val="18"/>
          <w:szCs w:val="18"/>
        </w:rPr>
        <w:t>„</w:t>
      </w:r>
      <w:r w:rsidRPr="009534BB">
        <w:rPr>
          <w:rFonts w:ascii="Verdana" w:hAnsi="Verdana" w:cs="Arial"/>
          <w:sz w:val="18"/>
          <w:szCs w:val="18"/>
        </w:rPr>
        <w:t>Údržba vyšší a nižší zeleně v obvodu OŘ 2020 – 2021 – k.ú. Závada</w:t>
      </w:r>
      <w:r>
        <w:rPr>
          <w:rFonts w:ascii="Verdana" w:hAnsi="Verdana" w:cs="Arial"/>
          <w:sz w:val="18"/>
          <w:szCs w:val="18"/>
        </w:rPr>
        <w:t>“</w:t>
      </w:r>
      <w:r w:rsidRPr="00EE31FE">
        <w:rPr>
          <w:rFonts w:ascii="Verdana" w:hAnsi="Verdana" w:cs="Arial"/>
          <w:sz w:val="18"/>
          <w:szCs w:val="18"/>
        </w:rPr>
        <w:t xml:space="preserve"> je odstraňování stromů, </w:t>
      </w:r>
      <w:r>
        <w:rPr>
          <w:rFonts w:ascii="Verdana" w:hAnsi="Verdana" w:cs="Arial"/>
          <w:sz w:val="18"/>
          <w:szCs w:val="18"/>
        </w:rPr>
        <w:t xml:space="preserve">ořezy stromů, </w:t>
      </w:r>
      <w:r w:rsidR="007A5DA4">
        <w:rPr>
          <w:rFonts w:ascii="Verdana" w:hAnsi="Verdana" w:cs="Arial"/>
          <w:sz w:val="18"/>
          <w:szCs w:val="18"/>
        </w:rPr>
        <w:t>ořezy stromů na torzo a</w:t>
      </w:r>
      <w:r>
        <w:rPr>
          <w:rFonts w:ascii="Verdana" w:hAnsi="Verdana" w:cs="Arial"/>
          <w:sz w:val="18"/>
          <w:szCs w:val="18"/>
        </w:rPr>
        <w:t xml:space="preserve"> odstranění</w:t>
      </w:r>
      <w:r w:rsidRPr="00EE31FE">
        <w:rPr>
          <w:rFonts w:ascii="Verdana" w:hAnsi="Verdana" w:cs="Arial"/>
          <w:sz w:val="18"/>
          <w:szCs w:val="18"/>
        </w:rPr>
        <w:t xml:space="preserve"> k</w:t>
      </w:r>
      <w:r>
        <w:rPr>
          <w:rFonts w:ascii="Verdana" w:hAnsi="Verdana" w:cs="Arial"/>
          <w:sz w:val="18"/>
          <w:szCs w:val="18"/>
        </w:rPr>
        <w:t>eřů</w:t>
      </w:r>
      <w:r w:rsidRPr="00EE31FE">
        <w:rPr>
          <w:rFonts w:ascii="Verdana" w:hAnsi="Verdana" w:cs="Arial"/>
          <w:sz w:val="18"/>
          <w:szCs w:val="18"/>
        </w:rPr>
        <w:t>.</w:t>
      </w:r>
    </w:p>
    <w:p w14:paraId="746F7A79" w14:textId="77777777" w:rsidR="009534BB" w:rsidRDefault="009534BB" w:rsidP="009534BB">
      <w:pPr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sz w:val="18"/>
          <w:szCs w:val="18"/>
        </w:rPr>
      </w:pPr>
    </w:p>
    <w:p w14:paraId="6AE85379" w14:textId="697D9B43" w:rsidR="009534BB" w:rsidRPr="00EE31FE" w:rsidRDefault="009534BB" w:rsidP="009534BB">
      <w:pPr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Předpokládaný rozsah:</w:t>
      </w:r>
    </w:p>
    <w:p w14:paraId="339C3898" w14:textId="6B618C40" w:rsidR="0053431C" w:rsidRPr="00EE31FE" w:rsidRDefault="00F222BC" w:rsidP="00F82C6A">
      <w:pPr>
        <w:autoSpaceDE w:val="0"/>
        <w:autoSpaceDN w:val="0"/>
        <w:spacing w:line="264" w:lineRule="auto"/>
        <w:ind w:firstLine="708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>-</w:t>
      </w:r>
      <w:r w:rsidR="001212A5" w:rsidRPr="00EE31FE">
        <w:rPr>
          <w:rFonts w:ascii="Verdana" w:hAnsi="Verdana" w:cs="Arial"/>
          <w:sz w:val="18"/>
          <w:szCs w:val="18"/>
        </w:rPr>
        <w:t xml:space="preserve"> </w:t>
      </w:r>
      <w:r w:rsidRPr="00EE31FE">
        <w:rPr>
          <w:rFonts w:ascii="Verdana" w:hAnsi="Verdana" w:cs="Arial"/>
          <w:sz w:val="18"/>
          <w:szCs w:val="18"/>
        </w:rPr>
        <w:t>kácení stromů</w:t>
      </w:r>
      <w:r w:rsidR="00B82894">
        <w:rPr>
          <w:rFonts w:ascii="Verdana" w:hAnsi="Verdana" w:cs="Arial"/>
          <w:sz w:val="18"/>
          <w:szCs w:val="18"/>
        </w:rPr>
        <w:t xml:space="preserve"> </w:t>
      </w:r>
    </w:p>
    <w:p w14:paraId="0875BB46" w14:textId="184E6A50" w:rsidR="0046763F" w:rsidRDefault="00A60A3F" w:rsidP="00F82C6A">
      <w:pPr>
        <w:autoSpaceDE w:val="0"/>
        <w:autoSpaceDN w:val="0"/>
        <w:spacing w:line="264" w:lineRule="auto"/>
        <w:ind w:firstLine="708"/>
        <w:rPr>
          <w:rFonts w:ascii="Verdana" w:hAnsi="Verdana" w:cs="Arial"/>
          <w:sz w:val="18"/>
          <w:szCs w:val="18"/>
        </w:rPr>
      </w:pPr>
      <w:r w:rsidRPr="00EE31FE">
        <w:rPr>
          <w:rFonts w:ascii="Verdana" w:hAnsi="Verdana" w:cs="Arial"/>
          <w:sz w:val="18"/>
          <w:szCs w:val="18"/>
        </w:rPr>
        <w:t>-</w:t>
      </w:r>
      <w:r w:rsidR="001212A5" w:rsidRPr="00EE31FE">
        <w:rPr>
          <w:rFonts w:ascii="Verdana" w:hAnsi="Verdana" w:cs="Arial"/>
          <w:sz w:val="18"/>
          <w:szCs w:val="18"/>
        </w:rPr>
        <w:t xml:space="preserve"> </w:t>
      </w:r>
      <w:r w:rsidR="0011185D">
        <w:rPr>
          <w:rFonts w:ascii="Verdana" w:hAnsi="Verdana" w:cs="Arial"/>
          <w:sz w:val="18"/>
          <w:szCs w:val="18"/>
        </w:rPr>
        <w:t xml:space="preserve">ořezy stromů </w:t>
      </w:r>
    </w:p>
    <w:p w14:paraId="26C9B59E" w14:textId="13514AAB" w:rsidR="0011185D" w:rsidRDefault="0011185D" w:rsidP="00F82C6A">
      <w:pPr>
        <w:autoSpaceDE w:val="0"/>
        <w:autoSpaceDN w:val="0"/>
        <w:spacing w:line="264" w:lineRule="auto"/>
        <w:ind w:firstLine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- ořezy stromů na torzo</w:t>
      </w:r>
      <w:r w:rsidR="0053431C">
        <w:rPr>
          <w:rFonts w:ascii="Verdana" w:hAnsi="Verdana" w:cs="Arial"/>
          <w:sz w:val="18"/>
          <w:szCs w:val="18"/>
        </w:rPr>
        <w:t xml:space="preserve"> lezeckou technikou </w:t>
      </w:r>
    </w:p>
    <w:p w14:paraId="34178B19" w14:textId="30AA402A" w:rsidR="0011185D" w:rsidRPr="009534BB" w:rsidRDefault="0011185D" w:rsidP="00F82C6A">
      <w:pPr>
        <w:autoSpaceDE w:val="0"/>
        <w:autoSpaceDN w:val="0"/>
        <w:spacing w:line="264" w:lineRule="auto"/>
        <w:ind w:firstLine="708"/>
        <w:rPr>
          <w:rFonts w:ascii="Verdana" w:hAnsi="Verdana" w:cs="Arial"/>
          <w:sz w:val="18"/>
          <w:szCs w:val="18"/>
          <w:vertAlign w:val="superscript"/>
        </w:rPr>
      </w:pPr>
      <w:r w:rsidRPr="0011185D">
        <w:rPr>
          <w:rFonts w:ascii="Verdana" w:hAnsi="Verdana" w:cs="Arial"/>
          <w:sz w:val="18"/>
          <w:szCs w:val="18"/>
        </w:rPr>
        <w:t>- vyřezání a likvidace k</w:t>
      </w:r>
      <w:r w:rsidR="00D91BFC">
        <w:rPr>
          <w:rFonts w:ascii="Verdana" w:hAnsi="Verdana" w:cs="Arial"/>
          <w:sz w:val="18"/>
          <w:szCs w:val="18"/>
        </w:rPr>
        <w:t>eřů</w:t>
      </w:r>
      <w:r w:rsidR="009534BB">
        <w:rPr>
          <w:rFonts w:ascii="Verdana" w:hAnsi="Verdana" w:cs="Arial"/>
          <w:sz w:val="18"/>
          <w:szCs w:val="18"/>
        </w:rPr>
        <w:t xml:space="preserve"> </w:t>
      </w:r>
    </w:p>
    <w:p w14:paraId="001F7B85" w14:textId="0522B5A4" w:rsidR="009534BB" w:rsidRDefault="009534BB" w:rsidP="0011185D">
      <w:pPr>
        <w:autoSpaceDE w:val="0"/>
        <w:autoSpaceDN w:val="0"/>
        <w:spacing w:line="264" w:lineRule="auto"/>
        <w:ind w:firstLine="0"/>
        <w:rPr>
          <w:rFonts w:ascii="Verdana" w:hAnsi="Verdana" w:cs="Arial"/>
          <w:sz w:val="18"/>
          <w:szCs w:val="18"/>
        </w:rPr>
      </w:pPr>
    </w:p>
    <w:p w14:paraId="739877E4" w14:textId="34E1C0E1" w:rsidR="009534BB" w:rsidRDefault="009534BB" w:rsidP="0011185D">
      <w:pPr>
        <w:autoSpaceDE w:val="0"/>
        <w:autoSpaceDN w:val="0"/>
        <w:spacing w:line="264" w:lineRule="auto"/>
        <w:ind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673BC9">
        <w:rPr>
          <w:rFonts w:ascii="Verdana" w:hAnsi="Verdana" w:cs="Arial"/>
          <w:sz w:val="18"/>
          <w:szCs w:val="18"/>
        </w:rPr>
        <w:t xml:space="preserve">řevní hmota bude </w:t>
      </w:r>
      <w:r>
        <w:rPr>
          <w:rFonts w:ascii="Verdana" w:hAnsi="Verdana" w:cs="Arial"/>
          <w:sz w:val="18"/>
          <w:szCs w:val="18"/>
        </w:rPr>
        <w:t xml:space="preserve">z části </w:t>
      </w:r>
      <w:r w:rsidR="00673BC9">
        <w:rPr>
          <w:rFonts w:ascii="Verdana" w:hAnsi="Verdana" w:cs="Arial"/>
          <w:sz w:val="18"/>
          <w:szCs w:val="18"/>
        </w:rPr>
        <w:t>vynášena</w:t>
      </w:r>
      <w:r w:rsidR="0053431C">
        <w:rPr>
          <w:rFonts w:ascii="Verdana" w:hAnsi="Verdana" w:cs="Arial"/>
          <w:sz w:val="18"/>
          <w:szCs w:val="18"/>
        </w:rPr>
        <w:t xml:space="preserve"> na</w:t>
      </w:r>
      <w:r>
        <w:rPr>
          <w:rFonts w:ascii="Verdana" w:hAnsi="Verdana" w:cs="Arial"/>
          <w:sz w:val="18"/>
          <w:szCs w:val="18"/>
        </w:rPr>
        <w:t xml:space="preserve"> předem určené</w:t>
      </w:r>
      <w:r w:rsidR="0053431C">
        <w:rPr>
          <w:rFonts w:ascii="Verdana" w:hAnsi="Verdana" w:cs="Arial"/>
          <w:sz w:val="18"/>
          <w:szCs w:val="18"/>
        </w:rPr>
        <w:t xml:space="preserve"> shromaždiště</w:t>
      </w:r>
      <w:r>
        <w:rPr>
          <w:rFonts w:ascii="Verdana" w:hAnsi="Verdana" w:cs="Arial"/>
          <w:sz w:val="18"/>
          <w:szCs w:val="18"/>
        </w:rPr>
        <w:t xml:space="preserve"> a v části kácení ponechána na místě</w:t>
      </w:r>
      <w:r w:rsidR="007A5DA4">
        <w:rPr>
          <w:rFonts w:ascii="Verdana" w:hAnsi="Verdana" w:cs="Arial"/>
          <w:sz w:val="18"/>
          <w:szCs w:val="18"/>
        </w:rPr>
        <w:t xml:space="preserve"> zásahu</w:t>
      </w:r>
      <w:r>
        <w:rPr>
          <w:rFonts w:ascii="Verdana" w:hAnsi="Verdana" w:cs="Arial"/>
          <w:sz w:val="18"/>
          <w:szCs w:val="18"/>
        </w:rPr>
        <w:t xml:space="preserve">. Součásti akce je i odvoz a </w:t>
      </w:r>
      <w:r w:rsidR="007A5DA4">
        <w:rPr>
          <w:rFonts w:ascii="Verdana" w:hAnsi="Verdana" w:cs="Arial"/>
          <w:sz w:val="18"/>
          <w:szCs w:val="18"/>
        </w:rPr>
        <w:t>likvidace dřevní hmoty.</w:t>
      </w:r>
    </w:p>
    <w:p w14:paraId="595E3B4C" w14:textId="77777777" w:rsidR="003B123F" w:rsidRDefault="003B123F" w:rsidP="0011185D">
      <w:pPr>
        <w:autoSpaceDE w:val="0"/>
        <w:autoSpaceDN w:val="0"/>
        <w:spacing w:line="264" w:lineRule="auto"/>
        <w:ind w:firstLine="0"/>
        <w:rPr>
          <w:rFonts w:ascii="Verdana" w:hAnsi="Verdana" w:cs="Arial"/>
          <w:sz w:val="18"/>
          <w:szCs w:val="18"/>
        </w:rPr>
      </w:pPr>
    </w:p>
    <w:p w14:paraId="279E168B" w14:textId="77777777" w:rsidR="0046763F" w:rsidRPr="00CC3E5A" w:rsidRDefault="0046763F" w:rsidP="00EE31FE">
      <w:pPr>
        <w:autoSpaceDE w:val="0"/>
        <w:autoSpaceDN w:val="0"/>
        <w:spacing w:line="264" w:lineRule="auto"/>
        <w:ind w:firstLine="0"/>
        <w:rPr>
          <w:rFonts w:ascii="Verdana" w:hAnsi="Verdana" w:cs="Arial"/>
          <w:sz w:val="18"/>
          <w:szCs w:val="18"/>
        </w:rPr>
      </w:pPr>
    </w:p>
    <w:p w14:paraId="119FA968" w14:textId="06FA7B06" w:rsidR="00480473" w:rsidRPr="00CC3E5A" w:rsidRDefault="007A5DA4" w:rsidP="00297EFF">
      <w:pPr>
        <w:autoSpaceDE w:val="0"/>
        <w:autoSpaceDN w:val="0"/>
        <w:spacing w:line="264" w:lineRule="auto"/>
        <w:ind w:firstLine="0"/>
        <w:jc w:val="both"/>
        <w:rPr>
          <w:rFonts w:asciiTheme="minorHAnsi" w:hAnsiTheme="minorHAnsi" w:cs="Arial"/>
          <w:sz w:val="18"/>
          <w:szCs w:val="18"/>
        </w:rPr>
      </w:pPr>
      <w:r w:rsidRPr="00CC3E5A">
        <w:rPr>
          <w:rFonts w:ascii="Verdana" w:hAnsi="Verdana" w:cs="Arial"/>
          <w:sz w:val="18"/>
          <w:szCs w:val="18"/>
        </w:rPr>
        <w:t>Veškeré p</w:t>
      </w:r>
      <w:r w:rsidR="00B3208D" w:rsidRPr="00CC3E5A">
        <w:rPr>
          <w:rFonts w:ascii="Verdana" w:hAnsi="Verdana" w:cs="Arial"/>
          <w:sz w:val="18"/>
          <w:szCs w:val="18"/>
        </w:rPr>
        <w:t xml:space="preserve">ráce budou prováděny v souladu s rozhodnutími vydanými Krajským úřadem Moravskoslezského kraje, Odbor životního prostředí a zemědělství </w:t>
      </w:r>
      <w:r w:rsidR="00B3208D" w:rsidRPr="00CC3E5A">
        <w:rPr>
          <w:rFonts w:ascii="Verdana" w:hAnsi="Verdana" w:cs="Arial"/>
          <w:b/>
          <w:sz w:val="18"/>
          <w:szCs w:val="18"/>
        </w:rPr>
        <w:t xml:space="preserve">č.j. </w:t>
      </w:r>
      <w:r w:rsidR="00784190" w:rsidRPr="00CC3E5A">
        <w:rPr>
          <w:rFonts w:ascii="Verdana" w:hAnsi="Verdana" w:cs="Arial"/>
          <w:b/>
          <w:sz w:val="18"/>
          <w:szCs w:val="18"/>
        </w:rPr>
        <w:t xml:space="preserve">MSK </w:t>
      </w:r>
      <w:r w:rsidR="00B3208D" w:rsidRPr="00CC3E5A">
        <w:rPr>
          <w:rFonts w:ascii="Verdana" w:hAnsi="Verdana" w:cs="Arial"/>
          <w:b/>
          <w:sz w:val="18"/>
          <w:szCs w:val="18"/>
        </w:rPr>
        <w:t>7792/2019</w:t>
      </w:r>
      <w:r w:rsidR="00B3208D" w:rsidRPr="00CC3E5A">
        <w:rPr>
          <w:rFonts w:ascii="Verdana" w:hAnsi="Verdana" w:cs="Arial"/>
          <w:sz w:val="18"/>
          <w:szCs w:val="18"/>
        </w:rPr>
        <w:t xml:space="preserve"> ze dne 23.7.20</w:t>
      </w:r>
      <w:r w:rsidR="009E2DAE" w:rsidRPr="00CC3E5A">
        <w:rPr>
          <w:rFonts w:ascii="Verdana" w:hAnsi="Verdana" w:cs="Arial"/>
          <w:sz w:val="18"/>
          <w:szCs w:val="18"/>
        </w:rPr>
        <w:t>19</w:t>
      </w:r>
      <w:r w:rsidR="00B3208D" w:rsidRPr="00CC3E5A">
        <w:rPr>
          <w:rFonts w:ascii="Verdana" w:hAnsi="Verdana" w:cs="Arial"/>
          <w:sz w:val="18"/>
          <w:szCs w:val="18"/>
        </w:rPr>
        <w:t xml:space="preserve"> a </w:t>
      </w:r>
      <w:r w:rsidR="00B3208D" w:rsidRPr="00CC3E5A">
        <w:rPr>
          <w:rFonts w:ascii="Verdana" w:hAnsi="Verdana" w:cs="Arial"/>
          <w:b/>
          <w:sz w:val="18"/>
          <w:szCs w:val="18"/>
        </w:rPr>
        <w:t xml:space="preserve">č.j. </w:t>
      </w:r>
      <w:r w:rsidR="00297EFF" w:rsidRPr="00CC3E5A">
        <w:rPr>
          <w:rFonts w:ascii="Verdana" w:hAnsi="Verdana" w:cs="Arial"/>
          <w:b/>
          <w:sz w:val="18"/>
          <w:szCs w:val="18"/>
        </w:rPr>
        <w:t>MSK 23668/2020</w:t>
      </w:r>
      <w:r w:rsidR="00297EFF" w:rsidRPr="00CC3E5A">
        <w:rPr>
          <w:rFonts w:ascii="Verdana" w:hAnsi="Verdana" w:cs="Arial"/>
          <w:sz w:val="18"/>
          <w:szCs w:val="18"/>
        </w:rPr>
        <w:t xml:space="preserve"> ze dne 27.3.2020 a s podkladovými materiály </w:t>
      </w:r>
      <w:r w:rsidR="00B3208D" w:rsidRPr="00CC3E5A">
        <w:rPr>
          <w:rFonts w:asciiTheme="minorHAnsi" w:hAnsiTheme="minorHAnsi" w:cs="Arial"/>
          <w:b/>
          <w:sz w:val="18"/>
          <w:szCs w:val="18"/>
        </w:rPr>
        <w:t>chiropterologický průzkum</w:t>
      </w:r>
      <w:r w:rsidR="00B3208D" w:rsidRPr="00CC3E5A">
        <w:rPr>
          <w:rFonts w:asciiTheme="minorHAnsi" w:hAnsiTheme="minorHAnsi" w:cs="Arial"/>
          <w:sz w:val="18"/>
          <w:szCs w:val="18"/>
        </w:rPr>
        <w:t xml:space="preserve"> (</w:t>
      </w:r>
      <w:r w:rsidR="00CC3E5A">
        <w:rPr>
          <w:rFonts w:asciiTheme="minorHAnsi" w:hAnsiTheme="minorHAnsi" w:cs="Arial"/>
          <w:sz w:val="18"/>
          <w:szCs w:val="18"/>
        </w:rPr>
        <w:t>p.</w:t>
      </w:r>
      <w:r w:rsidR="00AB7F13">
        <w:rPr>
          <w:rFonts w:asciiTheme="minorHAnsi" w:hAnsiTheme="minorHAnsi" w:cs="Arial"/>
          <w:sz w:val="18"/>
          <w:szCs w:val="18"/>
        </w:rPr>
        <w:t xml:space="preserve"> </w:t>
      </w:r>
      <w:r w:rsidR="00B3208D" w:rsidRPr="00CC3E5A">
        <w:rPr>
          <w:rFonts w:asciiTheme="minorHAnsi" w:hAnsiTheme="minorHAnsi" w:cs="Arial"/>
          <w:sz w:val="18"/>
          <w:szCs w:val="18"/>
        </w:rPr>
        <w:t xml:space="preserve">Czernik, 2019) a </w:t>
      </w:r>
      <w:r w:rsidR="00B3208D" w:rsidRPr="00CC3E5A">
        <w:rPr>
          <w:rFonts w:asciiTheme="minorHAnsi" w:hAnsiTheme="minorHAnsi" w:cs="Arial"/>
          <w:b/>
          <w:sz w:val="18"/>
          <w:szCs w:val="18"/>
        </w:rPr>
        <w:t>hodnocení vlivu závažného zásahu na zájmy ochrany přírody a krajiny</w:t>
      </w:r>
      <w:r w:rsidR="00B3208D" w:rsidRPr="00CC3E5A">
        <w:rPr>
          <w:rFonts w:asciiTheme="minorHAnsi" w:hAnsiTheme="minorHAnsi" w:cs="Arial"/>
          <w:sz w:val="18"/>
          <w:szCs w:val="18"/>
        </w:rPr>
        <w:t xml:space="preserve"> dle § 67 zákona č. 114/1992 Sb. (</w:t>
      </w:r>
      <w:r w:rsidR="00CC3E5A">
        <w:rPr>
          <w:rFonts w:asciiTheme="minorHAnsi" w:hAnsiTheme="minorHAnsi" w:cs="Arial"/>
          <w:sz w:val="18"/>
          <w:szCs w:val="18"/>
        </w:rPr>
        <w:t>p.</w:t>
      </w:r>
      <w:r w:rsidR="00AB7F13">
        <w:rPr>
          <w:rFonts w:asciiTheme="minorHAnsi" w:hAnsiTheme="minorHAnsi" w:cs="Arial"/>
          <w:sz w:val="18"/>
          <w:szCs w:val="18"/>
        </w:rPr>
        <w:t xml:space="preserve"> </w:t>
      </w:r>
      <w:r w:rsidR="00B3208D" w:rsidRPr="00CC3E5A">
        <w:rPr>
          <w:rFonts w:asciiTheme="minorHAnsi" w:hAnsiTheme="minorHAnsi" w:cs="Arial"/>
          <w:sz w:val="18"/>
          <w:szCs w:val="18"/>
        </w:rPr>
        <w:t>Fialová,</w:t>
      </w:r>
      <w:r w:rsidR="003B123F" w:rsidRPr="00CC3E5A">
        <w:rPr>
          <w:rFonts w:asciiTheme="minorHAnsi" w:hAnsiTheme="minorHAnsi" w:cs="Arial"/>
          <w:sz w:val="18"/>
          <w:szCs w:val="18"/>
        </w:rPr>
        <w:t xml:space="preserve"> březen a</w:t>
      </w:r>
      <w:r w:rsidR="00B3208D" w:rsidRPr="00CC3E5A">
        <w:rPr>
          <w:rFonts w:asciiTheme="minorHAnsi" w:hAnsiTheme="minorHAnsi" w:cs="Arial"/>
          <w:sz w:val="18"/>
          <w:szCs w:val="18"/>
        </w:rPr>
        <w:t xml:space="preserve"> srpen 2019).</w:t>
      </w:r>
      <w:r w:rsidR="00297EFF" w:rsidRPr="00CC3E5A">
        <w:rPr>
          <w:rFonts w:asciiTheme="minorHAnsi" w:hAnsiTheme="minorHAnsi" w:cs="Arial"/>
          <w:sz w:val="18"/>
          <w:szCs w:val="18"/>
        </w:rPr>
        <w:t xml:space="preserve"> </w:t>
      </w:r>
    </w:p>
    <w:p w14:paraId="7525C234" w14:textId="77777777" w:rsidR="00480473" w:rsidRDefault="00480473" w:rsidP="00297EFF">
      <w:pPr>
        <w:autoSpaceDE w:val="0"/>
        <w:autoSpaceDN w:val="0"/>
        <w:spacing w:line="264" w:lineRule="auto"/>
        <w:ind w:firstLine="0"/>
        <w:jc w:val="both"/>
        <w:rPr>
          <w:rFonts w:asciiTheme="minorHAnsi" w:hAnsiTheme="minorHAnsi" w:cs="Arial"/>
          <w:b/>
        </w:rPr>
      </w:pPr>
    </w:p>
    <w:p w14:paraId="55C62E9A" w14:textId="54F83096" w:rsidR="00B3208D" w:rsidRPr="00480473" w:rsidRDefault="00480473" w:rsidP="00480473">
      <w:pPr>
        <w:autoSpaceDE w:val="0"/>
        <w:autoSpaceDN w:val="0"/>
        <w:spacing w:line="264" w:lineRule="auto"/>
        <w:ind w:firstLine="0"/>
        <w:jc w:val="center"/>
        <w:rPr>
          <w:rFonts w:ascii="Verdana" w:hAnsi="Verdana" w:cs="Arial"/>
          <w:b/>
          <w:sz w:val="24"/>
          <w:szCs w:val="24"/>
        </w:rPr>
      </w:pPr>
      <w:r w:rsidRPr="00480473">
        <w:rPr>
          <w:rFonts w:asciiTheme="minorHAnsi" w:hAnsiTheme="minorHAnsi" w:cs="Arial"/>
          <w:b/>
          <w:sz w:val="24"/>
          <w:szCs w:val="24"/>
        </w:rPr>
        <w:t>V</w:t>
      </w:r>
      <w:r w:rsidR="00297EFF" w:rsidRPr="00480473">
        <w:rPr>
          <w:rFonts w:asciiTheme="minorHAnsi" w:hAnsiTheme="minorHAnsi" w:cs="Arial"/>
          <w:b/>
          <w:sz w:val="24"/>
          <w:szCs w:val="24"/>
        </w:rPr>
        <w:t>eškeré činnosti budou řízeny dozorem investora a ekologickým dozorem investora.</w:t>
      </w:r>
    </w:p>
    <w:p w14:paraId="2EF69B2B" w14:textId="77777777" w:rsidR="00B3208D" w:rsidRDefault="00B3208D" w:rsidP="00B3208D">
      <w:pPr>
        <w:autoSpaceDE w:val="0"/>
        <w:autoSpaceDN w:val="0"/>
        <w:ind w:firstLine="0"/>
        <w:jc w:val="both"/>
        <w:rPr>
          <w:rFonts w:asciiTheme="minorHAnsi" w:hAnsiTheme="minorHAnsi" w:cs="Arial"/>
        </w:rPr>
      </w:pPr>
    </w:p>
    <w:p w14:paraId="3A724C98" w14:textId="77777777" w:rsidR="00DA00B4" w:rsidRPr="00623080" w:rsidRDefault="00DA00B4" w:rsidP="00DA00B4">
      <w:pPr>
        <w:autoSpaceDE w:val="0"/>
        <w:autoSpaceDN w:val="0"/>
        <w:ind w:left="720" w:firstLine="0"/>
        <w:jc w:val="both"/>
        <w:rPr>
          <w:rFonts w:asciiTheme="minorHAnsi" w:hAnsiTheme="minorHAnsi" w:cs="Arial"/>
        </w:rPr>
      </w:pPr>
    </w:p>
    <w:p w14:paraId="6D7BDAF8" w14:textId="77777777" w:rsidR="00297EFF" w:rsidRDefault="00297EFF">
      <w:pPr>
        <w:spacing w:after="240" w:line="264" w:lineRule="auto"/>
        <w:ind w:firstLine="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br w:type="page"/>
      </w:r>
    </w:p>
    <w:p w14:paraId="60566F35" w14:textId="43A31C9B" w:rsidR="00B3208D" w:rsidRDefault="00482402" w:rsidP="00B3208D">
      <w:pPr>
        <w:autoSpaceDE w:val="0"/>
        <w:autoSpaceDN w:val="0"/>
        <w:ind w:firstLine="0"/>
        <w:jc w:val="both"/>
        <w:rPr>
          <w:rFonts w:asciiTheme="minorHAnsi" w:hAnsiTheme="minorHAnsi" w:cs="Arial"/>
          <w:b/>
          <w:bCs/>
        </w:rPr>
      </w:pPr>
      <w:r w:rsidRPr="00CC3E5A">
        <w:rPr>
          <w:rFonts w:asciiTheme="minorHAnsi" w:hAnsiTheme="minorHAnsi" w:cs="Arial"/>
          <w:b/>
          <w:bCs/>
        </w:rPr>
        <w:lastRenderedPageBreak/>
        <w:t>V</w:t>
      </w:r>
      <w:r w:rsidR="00FB35E0" w:rsidRPr="00CC3E5A">
        <w:rPr>
          <w:rFonts w:asciiTheme="minorHAnsi" w:hAnsiTheme="minorHAnsi" w:cs="Arial"/>
          <w:b/>
          <w:bCs/>
        </w:rPr>
        <w:t>ybrané</w:t>
      </w:r>
      <w:r w:rsidRPr="00CC3E5A">
        <w:rPr>
          <w:rFonts w:asciiTheme="minorHAnsi" w:hAnsiTheme="minorHAnsi" w:cs="Arial"/>
          <w:b/>
          <w:bCs/>
        </w:rPr>
        <w:t xml:space="preserve"> specifické</w:t>
      </w:r>
      <w:r w:rsidR="00FB35E0" w:rsidRPr="00CC3E5A">
        <w:rPr>
          <w:rFonts w:asciiTheme="minorHAnsi" w:hAnsiTheme="minorHAnsi" w:cs="Arial"/>
          <w:b/>
          <w:bCs/>
        </w:rPr>
        <w:t xml:space="preserve"> </w:t>
      </w:r>
      <w:r w:rsidR="00B3208D" w:rsidRPr="00CC3E5A">
        <w:rPr>
          <w:rFonts w:asciiTheme="minorHAnsi" w:hAnsiTheme="minorHAnsi" w:cs="Arial"/>
          <w:b/>
          <w:bCs/>
        </w:rPr>
        <w:t xml:space="preserve">podmínky </w:t>
      </w:r>
      <w:r w:rsidR="00FB35E0" w:rsidRPr="00CC3E5A">
        <w:rPr>
          <w:rFonts w:asciiTheme="minorHAnsi" w:hAnsiTheme="minorHAnsi" w:cs="Arial"/>
          <w:b/>
          <w:bCs/>
        </w:rPr>
        <w:t>z rozhodnutí Krajského úřadu Moravskoslezského kraje, Odbor životního pr</w:t>
      </w:r>
      <w:r w:rsidR="00784190" w:rsidRPr="00CC3E5A">
        <w:rPr>
          <w:rFonts w:asciiTheme="minorHAnsi" w:hAnsiTheme="minorHAnsi" w:cs="Arial"/>
          <w:b/>
          <w:bCs/>
        </w:rPr>
        <w:t xml:space="preserve">ostředí a zemědělství č.j. MSK </w:t>
      </w:r>
      <w:r w:rsidR="00FB35E0" w:rsidRPr="00CC3E5A">
        <w:rPr>
          <w:rFonts w:asciiTheme="minorHAnsi" w:hAnsiTheme="minorHAnsi" w:cs="Arial"/>
          <w:b/>
          <w:bCs/>
        </w:rPr>
        <w:t>7792/2019 ze dne 23.7.20</w:t>
      </w:r>
      <w:r w:rsidR="009E2DAE" w:rsidRPr="00CC3E5A">
        <w:rPr>
          <w:rFonts w:asciiTheme="minorHAnsi" w:hAnsiTheme="minorHAnsi" w:cs="Arial"/>
          <w:b/>
          <w:bCs/>
        </w:rPr>
        <w:t>19</w:t>
      </w:r>
      <w:r w:rsidR="00FB35E0" w:rsidRPr="00CC3E5A">
        <w:rPr>
          <w:rFonts w:asciiTheme="minorHAnsi" w:hAnsiTheme="minorHAnsi" w:cs="Arial"/>
          <w:b/>
          <w:bCs/>
        </w:rPr>
        <w:t xml:space="preserve"> a č.j. MSK 23668/2020 ze dne 27.3.20</w:t>
      </w:r>
      <w:r w:rsidR="00784190" w:rsidRPr="00CC3E5A">
        <w:rPr>
          <w:rFonts w:asciiTheme="minorHAnsi" w:hAnsiTheme="minorHAnsi" w:cs="Arial"/>
          <w:b/>
          <w:bCs/>
        </w:rPr>
        <w:t>20</w:t>
      </w:r>
      <w:r w:rsidR="00FB35E0" w:rsidRPr="00CC3E5A">
        <w:rPr>
          <w:rFonts w:asciiTheme="minorHAnsi" w:hAnsiTheme="minorHAnsi" w:cs="Arial"/>
          <w:b/>
          <w:bCs/>
        </w:rPr>
        <w:t>.</w:t>
      </w:r>
    </w:p>
    <w:p w14:paraId="3AE622BC" w14:textId="77777777" w:rsidR="00B3208D" w:rsidRPr="00623080" w:rsidRDefault="00B3208D" w:rsidP="00B3208D">
      <w:pPr>
        <w:autoSpaceDE w:val="0"/>
        <w:autoSpaceDN w:val="0"/>
        <w:ind w:firstLine="0"/>
        <w:jc w:val="both"/>
        <w:rPr>
          <w:rFonts w:asciiTheme="minorHAnsi" w:hAnsiTheme="minorHAnsi" w:cs="Arial"/>
          <w:b/>
          <w:bCs/>
        </w:rPr>
      </w:pPr>
    </w:p>
    <w:p w14:paraId="6EF5255C" w14:textId="0506ABA9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V území budou zachovány vybrané dřeviny uvedeny v tabulkových přehledech a mapových podkladech chiropterologického průzkum (</w:t>
      </w:r>
      <w:r w:rsidR="004F14E3" w:rsidRPr="008960E0">
        <w:rPr>
          <w:rFonts w:asciiTheme="minorHAnsi" w:hAnsiTheme="minorHAnsi" w:cs="Arial"/>
        </w:rPr>
        <w:t xml:space="preserve">p. </w:t>
      </w:r>
      <w:r w:rsidRPr="008960E0">
        <w:rPr>
          <w:rFonts w:asciiTheme="minorHAnsi" w:hAnsiTheme="minorHAnsi" w:cs="Arial"/>
        </w:rPr>
        <w:t>Czernik, 2019) a hodnocení vlivu závažného zásahu na zájmy ochrany přírody a krajiny dle § 67 zákona č. 114/1992 Sb. (</w:t>
      </w:r>
      <w:r w:rsidR="004F14E3" w:rsidRPr="008960E0">
        <w:rPr>
          <w:rFonts w:asciiTheme="minorHAnsi" w:hAnsiTheme="minorHAnsi" w:cs="Arial"/>
        </w:rPr>
        <w:t xml:space="preserve">p. </w:t>
      </w:r>
      <w:r w:rsidRPr="008960E0">
        <w:rPr>
          <w:rFonts w:asciiTheme="minorHAnsi" w:hAnsiTheme="minorHAnsi" w:cs="Arial"/>
        </w:rPr>
        <w:t xml:space="preserve">Fialová, </w:t>
      </w:r>
      <w:r w:rsidR="004F14E3" w:rsidRPr="008960E0">
        <w:rPr>
          <w:rFonts w:asciiTheme="minorHAnsi" w:hAnsiTheme="minorHAnsi" w:cs="Arial"/>
        </w:rPr>
        <w:t>březen</w:t>
      </w:r>
      <w:r w:rsidR="008960E0" w:rsidRPr="008960E0">
        <w:rPr>
          <w:rFonts w:asciiTheme="minorHAnsi" w:hAnsiTheme="minorHAnsi" w:cs="Arial"/>
        </w:rPr>
        <w:t xml:space="preserve"> a</w:t>
      </w:r>
      <w:r w:rsidR="004F14E3" w:rsidRPr="008960E0">
        <w:rPr>
          <w:rFonts w:asciiTheme="minorHAnsi" w:hAnsiTheme="minorHAnsi" w:cs="Arial"/>
        </w:rPr>
        <w:t xml:space="preserve"> </w:t>
      </w:r>
      <w:r w:rsidRPr="008960E0">
        <w:rPr>
          <w:rFonts w:asciiTheme="minorHAnsi" w:hAnsiTheme="minorHAnsi" w:cs="Arial"/>
        </w:rPr>
        <w:t>srpen 2019)</w:t>
      </w:r>
    </w:p>
    <w:p w14:paraId="4DA723D8" w14:textId="77777777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Kácení dřevin bude po konzultaci s ekologickým dozorem probíhat ve dvou termínech:</w:t>
      </w:r>
    </w:p>
    <w:p w14:paraId="20170530" w14:textId="77777777" w:rsidR="00B3208D" w:rsidRPr="008960E0" w:rsidRDefault="00B3208D" w:rsidP="00B3208D">
      <w:pPr>
        <w:numPr>
          <w:ilvl w:val="0"/>
          <w:numId w:val="37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Kácení dřevin s aktuálním výskytem netopýrů bude realizováno přednostně v období od 15. září do 15. listopadu nebo od 15. března do 15. dubna (dle klimatických podmínek daného roku). Kácení těchto dřevin bude probíhat šetrně s ohledem na možnou přítomnost netopýrů v dutinách či prasklinách stromů. Řez bude proveden v předpokládaném zdravém dřevě nad a pod dutinou. Odříznutá část stromu s dutinou bude spuštěna šetrně na zem (např. pomocí plošiny či lana a pokud možno ve vodorovné poloze) a nechána na bezpečném místě po dobu minimálně 24 hodin, s nezakrytým vstupním otvorem.</w:t>
      </w:r>
    </w:p>
    <w:p w14:paraId="2E2ED59C" w14:textId="621A27DF" w:rsidR="00B3208D" w:rsidRPr="008960E0" w:rsidRDefault="00B3208D" w:rsidP="00B3208D">
      <w:pPr>
        <w:numPr>
          <w:ilvl w:val="0"/>
          <w:numId w:val="38"/>
        </w:numPr>
        <w:autoSpaceDE w:val="0"/>
        <w:autoSpaceDN w:val="0"/>
        <w:jc w:val="both"/>
        <w:rPr>
          <w:rFonts w:asciiTheme="minorHAnsi" w:hAnsiTheme="minorHAnsi" w:cs="Arial"/>
          <w:i/>
          <w:iCs/>
        </w:rPr>
      </w:pPr>
      <w:r w:rsidRPr="008960E0">
        <w:rPr>
          <w:rFonts w:asciiTheme="minorHAnsi" w:hAnsiTheme="minorHAnsi" w:cs="Arial"/>
          <w:i/>
          <w:iCs/>
        </w:rPr>
        <w:t>Jedná se o cca 60</w:t>
      </w:r>
      <w:r w:rsidR="00297EFF" w:rsidRPr="008960E0">
        <w:rPr>
          <w:rFonts w:asciiTheme="minorHAnsi" w:hAnsiTheme="minorHAnsi" w:cs="Arial"/>
          <w:i/>
          <w:iCs/>
        </w:rPr>
        <w:t>ks</w:t>
      </w:r>
      <w:r w:rsidRPr="008960E0">
        <w:rPr>
          <w:rFonts w:asciiTheme="minorHAnsi" w:hAnsiTheme="minorHAnsi" w:cs="Arial"/>
          <w:i/>
          <w:iCs/>
        </w:rPr>
        <w:t xml:space="preserve"> dřevin</w:t>
      </w:r>
      <w:r w:rsidR="00297EFF" w:rsidRPr="008960E0">
        <w:rPr>
          <w:rFonts w:asciiTheme="minorHAnsi" w:hAnsiTheme="minorHAnsi" w:cs="Arial"/>
          <w:i/>
          <w:iCs/>
        </w:rPr>
        <w:t>.</w:t>
      </w:r>
    </w:p>
    <w:p w14:paraId="55C58CF9" w14:textId="44BED8F0" w:rsidR="00B3208D" w:rsidRPr="008960E0" w:rsidRDefault="00B3208D" w:rsidP="00B3208D">
      <w:pPr>
        <w:numPr>
          <w:ilvl w:val="0"/>
          <w:numId w:val="37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 xml:space="preserve">Kácení ostatních dřevin bude realizováno v období </w:t>
      </w:r>
      <w:r w:rsidRPr="00FB3365">
        <w:rPr>
          <w:rFonts w:asciiTheme="minorHAnsi" w:hAnsiTheme="minorHAnsi" w:cs="Arial"/>
        </w:rPr>
        <w:t xml:space="preserve">od </w:t>
      </w:r>
      <w:r w:rsidR="009E2DAE" w:rsidRPr="00FB3365">
        <w:rPr>
          <w:rFonts w:asciiTheme="minorHAnsi" w:hAnsiTheme="minorHAnsi" w:cs="Arial"/>
        </w:rPr>
        <w:t xml:space="preserve">její účinnosti do </w:t>
      </w:r>
      <w:r w:rsidR="00CC3E5A" w:rsidRPr="00FB3365">
        <w:rPr>
          <w:rFonts w:asciiTheme="minorHAnsi" w:hAnsiTheme="minorHAnsi" w:cs="Arial"/>
        </w:rPr>
        <w:t xml:space="preserve">           </w:t>
      </w:r>
      <w:r w:rsidR="009E2DAE" w:rsidRPr="00FB3365">
        <w:rPr>
          <w:rFonts w:asciiTheme="minorHAnsi" w:hAnsiTheme="minorHAnsi" w:cs="Arial"/>
        </w:rPr>
        <w:t>31</w:t>
      </w:r>
      <w:r w:rsidR="00CC3E5A" w:rsidRPr="00FB3365">
        <w:rPr>
          <w:rFonts w:asciiTheme="minorHAnsi" w:hAnsiTheme="minorHAnsi" w:cs="Arial"/>
        </w:rPr>
        <w:t xml:space="preserve">. </w:t>
      </w:r>
      <w:r w:rsidRPr="00FB3365">
        <w:rPr>
          <w:rFonts w:asciiTheme="minorHAnsi" w:hAnsiTheme="minorHAnsi" w:cs="Arial"/>
        </w:rPr>
        <w:t>3.</w:t>
      </w:r>
      <w:r w:rsidR="00CC3E5A" w:rsidRPr="00FB3365">
        <w:rPr>
          <w:rFonts w:asciiTheme="minorHAnsi" w:hAnsiTheme="minorHAnsi" w:cs="Arial"/>
        </w:rPr>
        <w:t xml:space="preserve"> 2021</w:t>
      </w:r>
      <w:r w:rsidR="00FB3365">
        <w:rPr>
          <w:rFonts w:asciiTheme="minorHAnsi" w:hAnsiTheme="minorHAnsi" w:cs="Arial"/>
        </w:rPr>
        <w:t>.</w:t>
      </w:r>
      <w:r w:rsidRPr="00FB3365">
        <w:rPr>
          <w:rFonts w:asciiTheme="minorHAnsi" w:hAnsiTheme="minorHAnsi" w:cs="Arial"/>
        </w:rPr>
        <w:t xml:space="preserve"> Kácení dřevin bude realizováno </w:t>
      </w:r>
      <w:r w:rsidRPr="00FB3365">
        <w:rPr>
          <w:rFonts w:asciiTheme="minorHAnsi" w:hAnsiTheme="minorHAnsi" w:cs="Arial"/>
          <w:b/>
          <w:bCs/>
        </w:rPr>
        <w:t>při zámrzu půdy i vodních ploch</w:t>
      </w:r>
      <w:r w:rsidRPr="00FB3365">
        <w:rPr>
          <w:rFonts w:asciiTheme="minorHAnsi" w:hAnsiTheme="minorHAnsi" w:cs="Arial"/>
        </w:rPr>
        <w:t>, aby bylo výrazně sníženo riziko ovlivnění obojživeln</w:t>
      </w:r>
      <w:r w:rsidRPr="008960E0">
        <w:rPr>
          <w:rFonts w:asciiTheme="minorHAnsi" w:hAnsiTheme="minorHAnsi" w:cs="Arial"/>
        </w:rPr>
        <w:t>íků a ptáků.</w:t>
      </w:r>
    </w:p>
    <w:p w14:paraId="35ABD5D3" w14:textId="7121EF71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V případě nálezu netopýrů v pokáceném stromě bude neprodleně informován ekologický dozor, resp. Záchranná stanice Bartošovice (</w:t>
      </w:r>
      <w:r w:rsidR="00D74D7B" w:rsidRPr="008960E0">
        <w:rPr>
          <w:rFonts w:asciiTheme="minorHAnsi" w:hAnsiTheme="minorHAnsi" w:cs="Arial"/>
        </w:rPr>
        <w:t xml:space="preserve">tel. </w:t>
      </w:r>
      <w:r w:rsidRPr="008960E0">
        <w:rPr>
          <w:rFonts w:asciiTheme="minorHAnsi" w:hAnsiTheme="minorHAnsi" w:cs="Arial"/>
        </w:rPr>
        <w:t>602</w:t>
      </w:r>
      <w:r w:rsidR="00D74D7B" w:rsidRPr="008960E0">
        <w:rPr>
          <w:rFonts w:asciiTheme="minorHAnsi" w:hAnsiTheme="minorHAnsi" w:cs="Arial"/>
        </w:rPr>
        <w:t> </w:t>
      </w:r>
      <w:r w:rsidRPr="008960E0">
        <w:rPr>
          <w:rFonts w:asciiTheme="minorHAnsi" w:hAnsiTheme="minorHAnsi" w:cs="Arial"/>
        </w:rPr>
        <w:t>271</w:t>
      </w:r>
      <w:r w:rsidR="00D74D7B" w:rsidRPr="008960E0">
        <w:rPr>
          <w:rFonts w:asciiTheme="minorHAnsi" w:hAnsiTheme="minorHAnsi" w:cs="Arial"/>
        </w:rPr>
        <w:t xml:space="preserve"> </w:t>
      </w:r>
      <w:r w:rsidRPr="008960E0">
        <w:rPr>
          <w:rFonts w:asciiTheme="minorHAnsi" w:hAnsiTheme="minorHAnsi" w:cs="Arial"/>
        </w:rPr>
        <w:t xml:space="preserve">836 nebo </w:t>
      </w:r>
      <w:r w:rsidR="00D74D7B" w:rsidRPr="008960E0">
        <w:rPr>
          <w:rFonts w:asciiTheme="minorHAnsi" w:hAnsiTheme="minorHAnsi" w:cs="Arial"/>
        </w:rPr>
        <w:t xml:space="preserve">tel. </w:t>
      </w:r>
      <w:r w:rsidRPr="008960E0">
        <w:rPr>
          <w:rFonts w:asciiTheme="minorHAnsi" w:hAnsiTheme="minorHAnsi" w:cs="Arial"/>
        </w:rPr>
        <w:t>723</w:t>
      </w:r>
      <w:r w:rsidR="00D74D7B" w:rsidRPr="008960E0">
        <w:rPr>
          <w:rFonts w:asciiTheme="minorHAnsi" w:hAnsiTheme="minorHAnsi" w:cs="Arial"/>
        </w:rPr>
        <w:t> </w:t>
      </w:r>
      <w:r w:rsidRPr="008960E0">
        <w:rPr>
          <w:rFonts w:asciiTheme="minorHAnsi" w:hAnsiTheme="minorHAnsi" w:cs="Arial"/>
        </w:rPr>
        <w:t>648</w:t>
      </w:r>
      <w:r w:rsidR="00D74D7B" w:rsidRPr="008960E0">
        <w:rPr>
          <w:rFonts w:asciiTheme="minorHAnsi" w:hAnsiTheme="minorHAnsi" w:cs="Arial"/>
        </w:rPr>
        <w:t xml:space="preserve"> </w:t>
      </w:r>
      <w:r w:rsidRPr="008960E0">
        <w:rPr>
          <w:rFonts w:asciiTheme="minorHAnsi" w:hAnsiTheme="minorHAnsi" w:cs="Arial"/>
        </w:rPr>
        <w:t>759).</w:t>
      </w:r>
    </w:p>
    <w:p w14:paraId="1C36C410" w14:textId="77777777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Během kácení je třeba věnovat pozornost dutinám ve stromech.</w:t>
      </w:r>
    </w:p>
    <w:p w14:paraId="7C0C6D6E" w14:textId="77777777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Kácené dřeviny budou ponechány na lokalitě (mimo zvodnělou část lokality) k přirozenému rozkladu. Ponechávané dřeviny, pokud to nebude nutné, nebudou káceny ani odvětvovány.</w:t>
      </w:r>
    </w:p>
    <w:p w14:paraId="38C25125" w14:textId="6404A59B" w:rsidR="00B3208D" w:rsidRPr="008960E0" w:rsidRDefault="00B3208D" w:rsidP="00C83754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>V území budou ponechány všechny dřeviny v šíři minimálně 15 metrů na jižním a severním okraji a co největší množství křovin.</w:t>
      </w:r>
    </w:p>
    <w:p w14:paraId="11AFD4E8" w14:textId="77777777" w:rsidR="00B3208D" w:rsidRPr="008960E0" w:rsidRDefault="00B3208D" w:rsidP="00B3208D">
      <w:pPr>
        <w:numPr>
          <w:ilvl w:val="0"/>
          <w:numId w:val="36"/>
        </w:numPr>
        <w:autoSpaceDE w:val="0"/>
        <w:autoSpaceDN w:val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 xml:space="preserve"> Při kácení budou ponechány u vrb co nejvyšší pařezy vysoké cca 1 až 2 m.</w:t>
      </w:r>
    </w:p>
    <w:p w14:paraId="4580549B" w14:textId="77777777" w:rsidR="00DD4D86" w:rsidRPr="008960E0" w:rsidRDefault="00DD4D86" w:rsidP="00B3208D">
      <w:pPr>
        <w:autoSpaceDE w:val="0"/>
        <w:autoSpaceDN w:val="0"/>
        <w:ind w:firstLine="0"/>
        <w:jc w:val="both"/>
        <w:rPr>
          <w:rFonts w:asciiTheme="minorHAnsi" w:hAnsiTheme="minorHAnsi" w:cs="Arial"/>
        </w:rPr>
      </w:pPr>
    </w:p>
    <w:p w14:paraId="2187814E" w14:textId="3F86BB74" w:rsidR="00B3208D" w:rsidRPr="008960E0" w:rsidRDefault="00B3208D" w:rsidP="00B3208D">
      <w:pPr>
        <w:autoSpaceDE w:val="0"/>
        <w:autoSpaceDN w:val="0"/>
        <w:ind w:firstLine="0"/>
        <w:jc w:val="both"/>
        <w:rPr>
          <w:rFonts w:asciiTheme="minorHAnsi" w:hAnsiTheme="minorHAnsi" w:cs="Arial"/>
        </w:rPr>
      </w:pPr>
      <w:r w:rsidRPr="008960E0">
        <w:rPr>
          <w:rFonts w:asciiTheme="minorHAnsi" w:hAnsiTheme="minorHAnsi" w:cs="Arial"/>
        </w:rPr>
        <w:t xml:space="preserve">Část pokácených stromů, zejména hrubých kmenů a větví, u kterých budou nalezeny dutiny, trouch, hniloba, budou ponechány na místě k dalšímu rozložení. </w:t>
      </w:r>
    </w:p>
    <w:p w14:paraId="3525F1C9" w14:textId="77777777" w:rsidR="008F4122" w:rsidRPr="00EE31FE" w:rsidRDefault="008F4122" w:rsidP="00EE31FE">
      <w:pPr>
        <w:tabs>
          <w:tab w:val="left" w:pos="543"/>
        </w:tabs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b/>
          <w:sz w:val="18"/>
          <w:szCs w:val="18"/>
        </w:rPr>
      </w:pPr>
    </w:p>
    <w:p w14:paraId="0BB989FC" w14:textId="77777777" w:rsidR="0046763F" w:rsidRPr="00EE31FE" w:rsidRDefault="0046763F" w:rsidP="00EE31FE">
      <w:pPr>
        <w:tabs>
          <w:tab w:val="left" w:pos="543"/>
        </w:tabs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b/>
          <w:sz w:val="18"/>
          <w:szCs w:val="18"/>
        </w:rPr>
      </w:pPr>
    </w:p>
    <w:p w14:paraId="67EF337B" w14:textId="77777777" w:rsidR="0046763F" w:rsidRPr="00EE31FE" w:rsidRDefault="00EE31FE" w:rsidP="00EE31FE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EE31FE">
        <w:rPr>
          <w:rFonts w:ascii="Verdana" w:hAnsi="Verdana" w:cs="Arial"/>
          <w:b/>
          <w:sz w:val="24"/>
          <w:szCs w:val="24"/>
        </w:rPr>
        <w:t>A.4</w:t>
      </w:r>
      <w:r w:rsidR="003B30A0" w:rsidRPr="00EE31FE">
        <w:rPr>
          <w:rFonts w:ascii="Verdana" w:hAnsi="Verdana" w:cs="Arial"/>
          <w:b/>
          <w:sz w:val="24"/>
          <w:szCs w:val="24"/>
        </w:rPr>
        <w:t xml:space="preserve"> Provedení díla</w:t>
      </w:r>
    </w:p>
    <w:p w14:paraId="5E96D298" w14:textId="77777777" w:rsidR="0046763F" w:rsidRPr="00EE31FE" w:rsidRDefault="0046763F" w:rsidP="00EE31FE">
      <w:pPr>
        <w:tabs>
          <w:tab w:val="left" w:pos="543"/>
        </w:tabs>
        <w:autoSpaceDE w:val="0"/>
        <w:autoSpaceDN w:val="0"/>
        <w:spacing w:line="264" w:lineRule="auto"/>
        <w:ind w:firstLine="0"/>
        <w:jc w:val="both"/>
        <w:rPr>
          <w:rFonts w:ascii="Verdana" w:hAnsi="Verdana" w:cs="Arial"/>
          <w:sz w:val="18"/>
          <w:szCs w:val="18"/>
          <w:u w:val="single"/>
        </w:rPr>
      </w:pPr>
    </w:p>
    <w:p w14:paraId="5BEAD188" w14:textId="67CE0E60" w:rsidR="003B30A0" w:rsidRPr="00EE31FE" w:rsidRDefault="003B30A0" w:rsidP="002643B5">
      <w:pPr>
        <w:autoSpaceDE w:val="0"/>
        <w:autoSpaceDN w:val="0"/>
        <w:spacing w:line="264" w:lineRule="auto"/>
        <w:ind w:firstLine="0"/>
        <w:jc w:val="both"/>
        <w:rPr>
          <w:rStyle w:val="FontStyle38"/>
          <w:rFonts w:ascii="Verdana" w:hAnsi="Verdana" w:cs="Arial"/>
          <w:sz w:val="18"/>
          <w:szCs w:val="18"/>
        </w:rPr>
      </w:pPr>
      <w:r w:rsidRPr="00FE6FB9">
        <w:rPr>
          <w:rStyle w:val="FontStyle38"/>
          <w:rFonts w:ascii="Verdana" w:hAnsi="Verdana" w:cs="Arial"/>
          <w:sz w:val="18"/>
          <w:szCs w:val="18"/>
        </w:rPr>
        <w:t>Dílo bude provedeno dle zadávací dokumentace, v souladu s Technickými kvalitativními podmínkami staveb státních drah v platném znění</w:t>
      </w:r>
      <w:r w:rsidR="00FE6FB9" w:rsidRPr="00FE6FB9">
        <w:rPr>
          <w:rStyle w:val="FontStyle38"/>
          <w:rFonts w:ascii="Verdana" w:hAnsi="Verdana" w:cs="Arial"/>
          <w:sz w:val="18"/>
          <w:szCs w:val="18"/>
        </w:rPr>
        <w:t xml:space="preserve">, které </w:t>
      </w:r>
      <w:r w:rsidR="00FE6FB9" w:rsidRPr="00FE6FB9">
        <w:rPr>
          <w:rFonts w:ascii="Verdana" w:hAnsi="Verdana"/>
        </w:rPr>
        <w:t xml:space="preserve">jsou přístupné na </w:t>
      </w:r>
      <w:hyperlink r:id="rId11" w:history="1">
        <w:r w:rsidR="00FE6FB9" w:rsidRPr="00D91BFC">
          <w:rPr>
            <w:rStyle w:val="Hypertextovodkaz"/>
            <w:rFonts w:ascii="Verdana" w:hAnsi="Verdana"/>
          </w:rPr>
          <w:t>http://typdok.tudc.cz</w:t>
        </w:r>
      </w:hyperlink>
      <w:r w:rsidRPr="00EE31FE">
        <w:rPr>
          <w:rStyle w:val="FontStyle38"/>
          <w:rFonts w:ascii="Verdana" w:hAnsi="Verdana" w:cs="Arial"/>
          <w:sz w:val="18"/>
          <w:szCs w:val="18"/>
        </w:rPr>
        <w:t xml:space="preserve"> a v souladu s příslušnými právními </w:t>
      </w:r>
      <w:r w:rsidR="00FE6FB9">
        <w:rPr>
          <w:rStyle w:val="FontStyle38"/>
          <w:rFonts w:ascii="Verdana" w:hAnsi="Verdana" w:cs="Arial"/>
          <w:sz w:val="18"/>
          <w:szCs w:val="18"/>
        </w:rPr>
        <w:t xml:space="preserve">a interními </w:t>
      </w:r>
      <w:r w:rsidRPr="00EE31FE">
        <w:rPr>
          <w:rStyle w:val="FontStyle38"/>
          <w:rFonts w:ascii="Verdana" w:hAnsi="Verdana" w:cs="Arial"/>
          <w:sz w:val="18"/>
          <w:szCs w:val="18"/>
        </w:rPr>
        <w:t>předpisy, zejm</w:t>
      </w:r>
      <w:r w:rsidR="00FE6FB9">
        <w:rPr>
          <w:rStyle w:val="FontStyle38"/>
          <w:rFonts w:ascii="Verdana" w:hAnsi="Verdana" w:cs="Arial"/>
          <w:sz w:val="18"/>
          <w:szCs w:val="18"/>
        </w:rPr>
        <w:t>éna</w:t>
      </w:r>
      <w:r w:rsidRPr="00EE31FE">
        <w:rPr>
          <w:rStyle w:val="FontStyle38"/>
          <w:rFonts w:ascii="Verdana" w:hAnsi="Verdana" w:cs="Arial"/>
          <w:sz w:val="18"/>
          <w:szCs w:val="18"/>
        </w:rPr>
        <w:t xml:space="preserve">: </w:t>
      </w:r>
    </w:p>
    <w:p w14:paraId="5A752339" w14:textId="77777777" w:rsidR="003B30A0" w:rsidRPr="00EE31FE" w:rsidRDefault="003B30A0" w:rsidP="00EE31FE">
      <w:pPr>
        <w:pStyle w:val="Style11"/>
        <w:widowControl/>
        <w:spacing w:line="264" w:lineRule="auto"/>
        <w:ind w:left="540" w:right="86"/>
        <w:jc w:val="both"/>
        <w:rPr>
          <w:rStyle w:val="FontStyle38"/>
          <w:rFonts w:ascii="Verdana" w:hAnsi="Verdana" w:cs="Arial"/>
          <w:sz w:val="18"/>
          <w:szCs w:val="18"/>
        </w:rPr>
      </w:pPr>
    </w:p>
    <w:p w14:paraId="5AD53339" w14:textId="77777777" w:rsidR="003B30A0" w:rsidRPr="00EE31FE" w:rsidRDefault="003B30A0" w:rsidP="002643B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0"/>
        <w:ind w:left="1134" w:hanging="425"/>
        <w:jc w:val="both"/>
        <w:rPr>
          <w:rFonts w:ascii="Verdana" w:hAnsi="Verdana" w:cs="Arial"/>
        </w:rPr>
      </w:pPr>
      <w:r w:rsidRPr="00EE31FE">
        <w:rPr>
          <w:rFonts w:ascii="Verdana" w:hAnsi="Verdana" w:cs="Arial"/>
        </w:rPr>
        <w:t>se zákonem č. 114/1992 Sb., o ochraně přírody a krajiny, ve znění pozdějších předpisů,</w:t>
      </w:r>
    </w:p>
    <w:p w14:paraId="588B817B" w14:textId="77777777" w:rsidR="00FE6FB9" w:rsidRPr="00F15814" w:rsidRDefault="00FE6FB9" w:rsidP="002643B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iCs/>
          <w:lang w:eastAsia="cs-CZ"/>
        </w:rPr>
        <w:t>Metodickým pokynem pro údržbu stromoví SŽ MP čj. 20180/2020-SŽ-GŘ-015 ze dne 2.4.2020</w:t>
      </w:r>
    </w:p>
    <w:p w14:paraId="0DF988B6" w14:textId="638D411F" w:rsidR="00F15814" w:rsidRPr="00CC3E5A" w:rsidRDefault="00F15814" w:rsidP="009534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Verdana" w:eastAsia="Times New Roman" w:hAnsi="Verdana" w:cs="Arial"/>
          <w:lang w:eastAsia="cs-CZ"/>
        </w:rPr>
      </w:pPr>
      <w:r w:rsidRPr="00CC3E5A">
        <w:rPr>
          <w:rFonts w:ascii="Verdana" w:eastAsia="Times New Roman" w:hAnsi="Verdana" w:cs="Arial"/>
          <w:lang w:eastAsia="cs-CZ"/>
        </w:rPr>
        <w:t>rozhodnutí Krajského úřadu Moravskoslezského kraje, Odbor životního prostředí a zemědělství č.j. MSK 7792/2019 ze dne 23.7.20</w:t>
      </w:r>
      <w:r w:rsidR="009E2DAE" w:rsidRPr="00CC3E5A">
        <w:rPr>
          <w:rFonts w:ascii="Verdana" w:eastAsia="Times New Roman" w:hAnsi="Verdana" w:cs="Arial"/>
          <w:lang w:eastAsia="cs-CZ"/>
        </w:rPr>
        <w:t>19</w:t>
      </w:r>
      <w:r w:rsidRPr="00CC3E5A">
        <w:rPr>
          <w:rFonts w:ascii="Verdana" w:eastAsia="Times New Roman" w:hAnsi="Verdana" w:cs="Arial"/>
          <w:lang w:eastAsia="cs-CZ"/>
        </w:rPr>
        <w:t xml:space="preserve"> a č.j. MSK 23668/2020 ze dne 27.3.2020</w:t>
      </w:r>
    </w:p>
    <w:p w14:paraId="7AF32FDC" w14:textId="77777777" w:rsidR="0046763F" w:rsidRDefault="0046763F" w:rsidP="0046763F">
      <w:pPr>
        <w:autoSpaceDE w:val="0"/>
        <w:autoSpaceDN w:val="0"/>
        <w:ind w:firstLine="0"/>
        <w:rPr>
          <w:rFonts w:ascii="Arial" w:hAnsi="Arial" w:cs="Arial"/>
          <w:sz w:val="24"/>
        </w:rPr>
      </w:pPr>
    </w:p>
    <w:p w14:paraId="5E800581" w14:textId="77777777" w:rsidR="00FE6FB9" w:rsidRPr="00FC651D" w:rsidRDefault="00FE6FB9" w:rsidP="00FE6FB9">
      <w:pPr>
        <w:pStyle w:val="Text1-1"/>
        <w:numPr>
          <w:ilvl w:val="0"/>
          <w:numId w:val="0"/>
        </w:numPr>
        <w:ind w:left="737"/>
        <w:rPr>
          <w:rFonts w:cs="Calibri"/>
          <w:noProof/>
          <w:color w:val="0563C1" w:themeColor="hyperlink"/>
          <w:u w:val="single"/>
        </w:rPr>
      </w:pPr>
      <w:r>
        <w:rPr>
          <w:rFonts w:ascii="Arial" w:hAnsi="Arial" w:cs="Arial"/>
        </w:rPr>
        <w:t xml:space="preserve">Pozn.: </w:t>
      </w:r>
      <w:r w:rsidRPr="00E71B4A">
        <w:t xml:space="preserve">Zadavatel umožňuje dodavateli přístup ke všem svým interním předpisům následujícím způsobem: </w:t>
      </w:r>
      <w:hyperlink r:id="rId12" w:history="1">
        <w:r w:rsidRPr="00FC651D">
          <w:rPr>
            <w:rStyle w:val="Hypertextovodkaz"/>
            <w:rFonts w:cs="Calibri"/>
          </w:rPr>
          <w:t>http://www.tudc.cz/</w:t>
        </w:r>
      </w:hyperlink>
      <w:r w:rsidRPr="00FC651D">
        <w:rPr>
          <w:rFonts w:eastAsia="Calibri"/>
        </w:rPr>
        <w:t xml:space="preserve">  nebo </w:t>
      </w:r>
      <w:hyperlink r:id="rId13" w:history="1">
        <w:r w:rsidRPr="003C3B64">
          <w:rPr>
            <w:rStyle w:val="Hypertextovodkaz"/>
          </w:rPr>
          <w:t>https://www.spravazeleznic.cz/</w:t>
        </w:r>
      </w:hyperlink>
      <w:r>
        <w:t xml:space="preserve"> </w:t>
      </w:r>
      <w:r w:rsidRPr="0001286C">
        <w:t>(v sekci „O nás“ –&gt; „Vnitřní předpisy</w:t>
      </w:r>
      <w:r>
        <w:t xml:space="preserve"> SŽ</w:t>
      </w:r>
      <w:r w:rsidRPr="0001286C">
        <w:t>“ odkaz „Dokumenty a předpisy“).</w:t>
      </w:r>
    </w:p>
    <w:p w14:paraId="706005FE" w14:textId="56FF52F7" w:rsidR="0046763F" w:rsidRDefault="0046763F" w:rsidP="0046763F">
      <w:pPr>
        <w:autoSpaceDE w:val="0"/>
        <w:autoSpaceDN w:val="0"/>
        <w:ind w:firstLine="0"/>
        <w:rPr>
          <w:rFonts w:ascii="Arial" w:hAnsi="Arial" w:cs="Arial"/>
        </w:rPr>
      </w:pPr>
    </w:p>
    <w:p w14:paraId="2ED2E333" w14:textId="77777777" w:rsidR="0046763F" w:rsidRPr="003B30A0" w:rsidRDefault="0046763F" w:rsidP="0046763F">
      <w:pPr>
        <w:autoSpaceDE w:val="0"/>
        <w:autoSpaceDN w:val="0"/>
        <w:ind w:firstLine="0"/>
        <w:rPr>
          <w:rFonts w:ascii="Arial" w:hAnsi="Arial" w:cs="Arial"/>
        </w:rPr>
      </w:pPr>
    </w:p>
    <w:p w14:paraId="6B62F42A" w14:textId="3841552D" w:rsidR="0046763F" w:rsidRPr="00480473" w:rsidRDefault="0046763F" w:rsidP="0046763F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480473">
        <w:rPr>
          <w:rFonts w:ascii="Verdana" w:hAnsi="Verdana" w:cs="Arial"/>
          <w:b/>
          <w:sz w:val="24"/>
          <w:szCs w:val="24"/>
        </w:rPr>
        <w:t>A.5 Výluky železniční infrastruktury zadavatelem poskytnuté k realizaci</w:t>
      </w:r>
    </w:p>
    <w:p w14:paraId="4E3DEAE4" w14:textId="77777777" w:rsidR="0046763F" w:rsidRPr="00480473" w:rsidRDefault="0046763F" w:rsidP="002643B5">
      <w:pPr>
        <w:autoSpaceDE w:val="0"/>
        <w:autoSpaceDN w:val="0"/>
        <w:spacing w:line="264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14:paraId="3868FB94" w14:textId="27C97E1A" w:rsidR="001212A5" w:rsidRPr="00480473" w:rsidRDefault="0056747E" w:rsidP="002643B5">
      <w:pPr>
        <w:autoSpaceDE w:val="0"/>
        <w:autoSpaceDN w:val="0"/>
        <w:spacing w:line="264" w:lineRule="auto"/>
        <w:ind w:firstLine="0"/>
        <w:jc w:val="both"/>
        <w:rPr>
          <w:rStyle w:val="FontStyle38"/>
          <w:rFonts w:asciiTheme="minorHAnsi" w:hAnsiTheme="minorHAnsi" w:cs="Arial"/>
          <w:b/>
          <w:color w:val="auto"/>
        </w:rPr>
      </w:pPr>
      <w:r w:rsidRPr="00480473">
        <w:rPr>
          <w:rStyle w:val="FontStyle38"/>
          <w:rFonts w:asciiTheme="minorHAnsi" w:hAnsiTheme="minorHAnsi" w:cs="Arial"/>
          <w:b/>
          <w:color w:val="auto"/>
        </w:rPr>
        <w:t>Soupis výluk železniční infrastruktury (kolejových i napěťových), které je možno využít pro realizaci :</w:t>
      </w:r>
    </w:p>
    <w:p w14:paraId="7DE43030" w14:textId="08BD00E4" w:rsidR="0056747E" w:rsidRDefault="0056747E" w:rsidP="002643B5">
      <w:pPr>
        <w:autoSpaceDE w:val="0"/>
        <w:autoSpaceDN w:val="0"/>
        <w:spacing w:line="264" w:lineRule="auto"/>
        <w:ind w:firstLine="0"/>
        <w:jc w:val="both"/>
        <w:rPr>
          <w:rStyle w:val="FontStyle38"/>
          <w:rFonts w:ascii="Verdana" w:hAnsi="Verdana" w:cs="Arial"/>
          <w:color w:val="FF0000"/>
          <w:sz w:val="24"/>
          <w:szCs w:val="24"/>
        </w:rPr>
      </w:pPr>
    </w:p>
    <w:p w14:paraId="55D7CFC4" w14:textId="58A2354E" w:rsidR="0056747E" w:rsidRPr="00480473" w:rsidRDefault="0056747E" w:rsidP="002643B5">
      <w:pPr>
        <w:autoSpaceDE w:val="0"/>
        <w:autoSpaceDN w:val="0"/>
        <w:spacing w:line="264" w:lineRule="auto"/>
        <w:ind w:firstLine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Leden 2021 :</w:t>
      </w:r>
    </w:p>
    <w:p w14:paraId="61E3D391" w14:textId="7BD383A9" w:rsidR="0056747E" w:rsidRPr="00480473" w:rsidRDefault="0056747E" w:rsidP="0056747E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traťová kolej č.1</w:t>
      </w:r>
      <w:r w:rsidR="0092357C" w:rsidRPr="00480473">
        <w:rPr>
          <w:rStyle w:val="FontStyle38"/>
          <w:rFonts w:ascii="Verdana" w:hAnsi="Verdana" w:cs="Arial"/>
          <w:color w:val="auto"/>
        </w:rPr>
        <w:t xml:space="preserve"> </w:t>
      </w:r>
      <w:r w:rsidRPr="00480473">
        <w:rPr>
          <w:rStyle w:val="FontStyle38"/>
          <w:rFonts w:ascii="Verdana" w:hAnsi="Verdana" w:cs="Arial"/>
          <w:color w:val="auto"/>
        </w:rPr>
        <w:t xml:space="preserve"> ve dnech 11.,12.,13.,14.,15. 1. 2021 v čase 8:00 – 17:20 hod</w:t>
      </w:r>
    </w:p>
    <w:p w14:paraId="75A273E2" w14:textId="1E4E9055" w:rsidR="0056747E" w:rsidRPr="00480473" w:rsidRDefault="0056747E" w:rsidP="0092357C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traťová kolej č.1</w:t>
      </w:r>
      <w:r w:rsidR="0092357C" w:rsidRPr="00480473">
        <w:rPr>
          <w:rStyle w:val="FontStyle38"/>
          <w:rFonts w:ascii="Verdana" w:hAnsi="Verdana" w:cs="Arial"/>
          <w:color w:val="auto"/>
        </w:rPr>
        <w:t xml:space="preserve"> </w:t>
      </w:r>
      <w:r w:rsidRPr="00480473">
        <w:rPr>
          <w:rStyle w:val="FontStyle38"/>
          <w:rFonts w:ascii="Verdana" w:hAnsi="Verdana" w:cs="Arial"/>
          <w:color w:val="auto"/>
        </w:rPr>
        <w:t xml:space="preserve"> ve dnech 11.,19.,20.,21.,22. 1. 2021</w:t>
      </w:r>
      <w:r w:rsidR="0092357C" w:rsidRPr="00480473">
        <w:rPr>
          <w:rStyle w:val="FontStyle38"/>
          <w:rFonts w:ascii="Verdana" w:hAnsi="Verdana" w:cs="Arial"/>
          <w:color w:val="auto"/>
        </w:rPr>
        <w:t xml:space="preserve"> </w:t>
      </w:r>
      <w:r w:rsidRPr="00480473">
        <w:rPr>
          <w:rStyle w:val="FontStyle38"/>
          <w:rFonts w:ascii="Verdana" w:hAnsi="Verdana" w:cs="Arial"/>
          <w:color w:val="auto"/>
        </w:rPr>
        <w:t>v čase 7:20 – 17:20 hod</w:t>
      </w:r>
    </w:p>
    <w:p w14:paraId="224C11C0" w14:textId="3714BBCC" w:rsidR="0092357C" w:rsidRDefault="0056747E" w:rsidP="0092357C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traťová kolej č.2  ve dnech</w:t>
      </w:r>
      <w:r w:rsidR="0092357C" w:rsidRPr="00480473">
        <w:rPr>
          <w:rStyle w:val="FontStyle38"/>
          <w:rFonts w:ascii="Verdana" w:hAnsi="Verdana" w:cs="Arial"/>
          <w:color w:val="auto"/>
        </w:rPr>
        <w:t xml:space="preserve"> 25.,26.,27.,28.,29. 1. 2021 v čase 7:20 – 17:20 hod</w:t>
      </w:r>
    </w:p>
    <w:p w14:paraId="31754C90" w14:textId="0E5238D6" w:rsidR="00FB3365" w:rsidRPr="00480473" w:rsidRDefault="00FB3365" w:rsidP="00FB3365">
      <w:pPr>
        <w:pStyle w:val="Odstavecseseznamem"/>
        <w:autoSpaceDE w:val="0"/>
        <w:autoSpaceDN w:val="0"/>
        <w:ind w:left="1440"/>
        <w:jc w:val="both"/>
        <w:rPr>
          <w:rStyle w:val="FontStyle38"/>
          <w:rFonts w:ascii="Verdana" w:hAnsi="Verdana" w:cs="Arial"/>
          <w:color w:val="auto"/>
        </w:rPr>
      </w:pPr>
      <w:r>
        <w:rPr>
          <w:rStyle w:val="FontStyle38"/>
          <w:rFonts w:ascii="Verdana" w:hAnsi="Verdana" w:cs="Arial"/>
          <w:color w:val="auto"/>
        </w:rPr>
        <w:t>Pozn.: v daném případě závisí první možný výlukový termín na okamžiku nabytí účinností rámcové dohody a uzavření objednávky na dílčí zakázku.</w:t>
      </w:r>
    </w:p>
    <w:p w14:paraId="220A5A22" w14:textId="77777777" w:rsidR="0092357C" w:rsidRPr="00480473" w:rsidRDefault="0092357C" w:rsidP="0092357C">
      <w:pPr>
        <w:autoSpaceDE w:val="0"/>
        <w:autoSpaceDN w:val="0"/>
        <w:ind w:firstLine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Únor 2021 :</w:t>
      </w:r>
    </w:p>
    <w:p w14:paraId="34ACD940" w14:textId="77777777" w:rsidR="0092357C" w:rsidRPr="00480473" w:rsidRDefault="0092357C" w:rsidP="0092357C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 xml:space="preserve">traťová kolej č. 1 ve dnech 1.,2.,3.,4.,5. a 22.,23.,24.,25.,26. 2. 2021                     </w:t>
      </w:r>
    </w:p>
    <w:p w14:paraId="123D019C" w14:textId="77777777" w:rsidR="0092357C" w:rsidRPr="00480473" w:rsidRDefault="0092357C" w:rsidP="0092357C">
      <w:pPr>
        <w:pStyle w:val="Odstavecseseznamem"/>
        <w:autoSpaceDE w:val="0"/>
        <w:autoSpaceDN w:val="0"/>
        <w:ind w:left="144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 xml:space="preserve">v čase 7:30 – 17:30 hod </w:t>
      </w:r>
    </w:p>
    <w:p w14:paraId="1C1E938E" w14:textId="77777777" w:rsidR="0092357C" w:rsidRPr="00480473" w:rsidRDefault="0092357C" w:rsidP="0092357C">
      <w:pPr>
        <w:autoSpaceDE w:val="0"/>
        <w:autoSpaceDN w:val="0"/>
        <w:ind w:firstLine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Březen 2021 :</w:t>
      </w:r>
    </w:p>
    <w:p w14:paraId="7EAB40B0" w14:textId="2959941F" w:rsidR="0092357C" w:rsidRPr="00480473" w:rsidRDefault="0092357C" w:rsidP="0092357C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traťová kolej č.2, nepřetržitá výluka 31 dnů od. 1.3.2021 do 31.3.2021</w:t>
      </w:r>
    </w:p>
    <w:p w14:paraId="6B51AA89" w14:textId="77777777" w:rsidR="0092357C" w:rsidRPr="00480473" w:rsidRDefault="0092357C" w:rsidP="0092357C">
      <w:pPr>
        <w:autoSpaceDE w:val="0"/>
        <w:autoSpaceDN w:val="0"/>
        <w:ind w:firstLine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>Duben 2021 :</w:t>
      </w:r>
    </w:p>
    <w:p w14:paraId="430A981F" w14:textId="4D79F392" w:rsidR="0056747E" w:rsidRPr="00480473" w:rsidRDefault="0092357C" w:rsidP="0092357C">
      <w:pPr>
        <w:pStyle w:val="Odstavecseseznamem"/>
        <w:numPr>
          <w:ilvl w:val="0"/>
          <w:numId w:val="38"/>
        </w:numPr>
        <w:autoSpaceDE w:val="0"/>
        <w:autoSpaceDN w:val="0"/>
        <w:jc w:val="both"/>
        <w:rPr>
          <w:rStyle w:val="FontStyle38"/>
          <w:rFonts w:ascii="Verdana" w:hAnsi="Verdana" w:cs="Arial"/>
          <w:color w:val="auto"/>
        </w:rPr>
      </w:pPr>
      <w:r w:rsidRPr="00480473">
        <w:rPr>
          <w:rStyle w:val="FontStyle38"/>
          <w:rFonts w:ascii="Verdana" w:hAnsi="Verdana" w:cs="Arial"/>
          <w:color w:val="auto"/>
        </w:rPr>
        <w:t xml:space="preserve">traťová kolej č.1, nepřetržitá výluka 45 dnů od 1.4.2021 do 15.5.2021 </w:t>
      </w:r>
      <w:r w:rsidR="0056747E" w:rsidRPr="00480473">
        <w:rPr>
          <w:rStyle w:val="FontStyle38"/>
          <w:rFonts w:ascii="Verdana" w:hAnsi="Verdana" w:cs="Arial"/>
          <w:color w:val="auto"/>
        </w:rPr>
        <w:t xml:space="preserve">  </w:t>
      </w:r>
    </w:p>
    <w:p w14:paraId="2E8832EF" w14:textId="77777777" w:rsidR="0046763F" w:rsidRPr="00EE31FE" w:rsidRDefault="0046763F" w:rsidP="0046763F">
      <w:pPr>
        <w:autoSpaceDE w:val="0"/>
        <w:autoSpaceDN w:val="0"/>
        <w:ind w:right="-285" w:firstLine="0"/>
        <w:rPr>
          <w:rFonts w:ascii="Arial" w:hAnsi="Arial" w:cs="Arial"/>
          <w:b/>
          <w:sz w:val="28"/>
          <w:szCs w:val="28"/>
        </w:rPr>
      </w:pPr>
    </w:p>
    <w:p w14:paraId="3A16D051" w14:textId="3D6D7AE9" w:rsidR="0046763F" w:rsidRPr="00EE31FE" w:rsidRDefault="0046763F" w:rsidP="00EE31FE">
      <w:pPr>
        <w:autoSpaceDE w:val="0"/>
        <w:autoSpaceDN w:val="0"/>
        <w:ind w:firstLine="0"/>
        <w:rPr>
          <w:rFonts w:ascii="Verdana" w:hAnsi="Verdana" w:cs="Arial"/>
          <w:b/>
          <w:sz w:val="24"/>
          <w:szCs w:val="24"/>
        </w:rPr>
      </w:pPr>
      <w:r w:rsidRPr="00EE31FE">
        <w:rPr>
          <w:rFonts w:ascii="Verdana" w:hAnsi="Verdana" w:cs="Arial"/>
          <w:b/>
          <w:sz w:val="24"/>
          <w:szCs w:val="24"/>
        </w:rPr>
        <w:t>A.6  Přílohy</w:t>
      </w:r>
    </w:p>
    <w:p w14:paraId="184296EF" w14:textId="77777777" w:rsidR="0046763F" w:rsidRPr="003B30A0" w:rsidRDefault="0046763F" w:rsidP="0046763F">
      <w:pPr>
        <w:autoSpaceDE w:val="0"/>
        <w:autoSpaceDN w:val="0"/>
        <w:ind w:right="-285" w:firstLine="0"/>
        <w:rPr>
          <w:rFonts w:ascii="Arial" w:hAnsi="Arial" w:cs="Arial"/>
          <w:sz w:val="28"/>
          <w:szCs w:val="28"/>
        </w:rPr>
      </w:pPr>
      <w:r w:rsidRPr="003B30A0">
        <w:rPr>
          <w:rFonts w:ascii="Arial" w:hAnsi="Arial" w:cs="Arial"/>
          <w:sz w:val="28"/>
          <w:szCs w:val="28"/>
        </w:rPr>
        <w:tab/>
        <w:t xml:space="preserve">  </w:t>
      </w:r>
    </w:p>
    <w:p w14:paraId="612D11C6" w14:textId="243AE762" w:rsidR="008910E6" w:rsidRDefault="00C57A99" w:rsidP="00FB35E0">
      <w:pPr>
        <w:pStyle w:val="Odstavecseseznamem"/>
        <w:numPr>
          <w:ilvl w:val="0"/>
          <w:numId w:val="41"/>
        </w:numPr>
        <w:jc w:val="both"/>
        <w:rPr>
          <w:rStyle w:val="FontStyle38"/>
          <w:rFonts w:ascii="Verdana" w:hAnsi="Verdana" w:cs="Arial"/>
          <w:sz w:val="18"/>
          <w:szCs w:val="18"/>
        </w:rPr>
      </w:pPr>
      <w:r>
        <w:rPr>
          <w:rStyle w:val="FontStyle38"/>
          <w:rFonts w:ascii="Verdana" w:hAnsi="Verdana" w:cs="Arial"/>
          <w:b/>
          <w:bCs/>
          <w:sz w:val="18"/>
          <w:szCs w:val="18"/>
        </w:rPr>
        <w:t xml:space="preserve">Příloha č.1 - </w:t>
      </w:r>
      <w:r w:rsidR="008910E6" w:rsidRPr="00FB35E0">
        <w:rPr>
          <w:rStyle w:val="FontStyle38"/>
          <w:rFonts w:ascii="Verdana" w:hAnsi="Verdana" w:cs="Arial"/>
          <w:b/>
          <w:bCs/>
          <w:sz w:val="18"/>
          <w:szCs w:val="18"/>
        </w:rPr>
        <w:t xml:space="preserve">Rozhodnutí </w:t>
      </w:r>
      <w:r w:rsidR="008910E6" w:rsidRPr="00FB35E0">
        <w:rPr>
          <w:rStyle w:val="FontStyle38"/>
          <w:rFonts w:ascii="Verdana" w:hAnsi="Verdana" w:cs="Arial"/>
          <w:sz w:val="18"/>
          <w:szCs w:val="18"/>
        </w:rPr>
        <w:t xml:space="preserve">Krajského úřadu Moravskoslezského kraje, Odbor životního prostředí a </w:t>
      </w:r>
      <w:r w:rsidR="008910E6" w:rsidRPr="00CC3E5A">
        <w:rPr>
          <w:rStyle w:val="FontStyle38"/>
          <w:rFonts w:ascii="Verdana" w:hAnsi="Verdana" w:cs="Arial"/>
          <w:sz w:val="18"/>
          <w:szCs w:val="18"/>
        </w:rPr>
        <w:t xml:space="preserve">zemědělství </w:t>
      </w:r>
      <w:r w:rsidR="008910E6" w:rsidRPr="00CC3E5A">
        <w:rPr>
          <w:rStyle w:val="FontStyle38"/>
          <w:rFonts w:ascii="Verdana" w:hAnsi="Verdana" w:cs="Arial"/>
          <w:b/>
          <w:bCs/>
          <w:sz w:val="18"/>
          <w:szCs w:val="18"/>
        </w:rPr>
        <w:t xml:space="preserve">č.j. MSK </w:t>
      </w:r>
      <w:r w:rsidR="009E2DAE" w:rsidRPr="00CC3E5A">
        <w:rPr>
          <w:rStyle w:val="FontStyle38"/>
          <w:rFonts w:ascii="Verdana" w:hAnsi="Verdana" w:cs="Arial"/>
          <w:b/>
          <w:bCs/>
          <w:sz w:val="18"/>
          <w:szCs w:val="18"/>
        </w:rPr>
        <w:t>7792</w:t>
      </w:r>
      <w:r w:rsidR="008910E6" w:rsidRPr="00CC3E5A">
        <w:rPr>
          <w:rStyle w:val="FontStyle38"/>
          <w:rFonts w:ascii="Verdana" w:hAnsi="Verdana" w:cs="Arial"/>
          <w:b/>
          <w:bCs/>
          <w:sz w:val="18"/>
          <w:szCs w:val="18"/>
        </w:rPr>
        <w:t>/2019</w:t>
      </w:r>
      <w:r w:rsidR="008910E6" w:rsidRPr="00CC3E5A">
        <w:rPr>
          <w:rStyle w:val="FontStyle38"/>
          <w:rFonts w:ascii="Verdana" w:hAnsi="Verdana" w:cs="Arial"/>
          <w:sz w:val="18"/>
          <w:szCs w:val="18"/>
        </w:rPr>
        <w:t xml:space="preserve"> ze dne 23.7.20</w:t>
      </w:r>
      <w:r w:rsidR="009E2DAE" w:rsidRPr="00CC3E5A">
        <w:rPr>
          <w:rStyle w:val="FontStyle38"/>
          <w:rFonts w:ascii="Verdana" w:hAnsi="Verdana" w:cs="Arial"/>
          <w:sz w:val="18"/>
          <w:szCs w:val="18"/>
        </w:rPr>
        <w:t>19</w:t>
      </w:r>
      <w:r w:rsidR="008910E6" w:rsidRPr="00CC3E5A">
        <w:rPr>
          <w:rStyle w:val="FontStyle38"/>
          <w:rFonts w:ascii="Verdana" w:hAnsi="Verdana" w:cs="Arial"/>
          <w:sz w:val="18"/>
          <w:szCs w:val="18"/>
        </w:rPr>
        <w:t xml:space="preserve"> </w:t>
      </w:r>
    </w:p>
    <w:p w14:paraId="7AD03399" w14:textId="1FD5B7DD" w:rsidR="00C57A99" w:rsidRPr="00C57A99" w:rsidRDefault="00C57A99" w:rsidP="00C57A99">
      <w:pPr>
        <w:pStyle w:val="Odstavecseseznamem"/>
        <w:numPr>
          <w:ilvl w:val="0"/>
          <w:numId w:val="41"/>
        </w:numPr>
        <w:rPr>
          <w:rStyle w:val="FontStyle38"/>
          <w:rFonts w:ascii="Verdana" w:hAnsi="Verdana" w:cs="Arial"/>
          <w:sz w:val="18"/>
          <w:szCs w:val="18"/>
        </w:rPr>
      </w:pPr>
      <w:r w:rsidRPr="00C57A99">
        <w:rPr>
          <w:rStyle w:val="FontStyle38"/>
          <w:rFonts w:ascii="Verdana" w:hAnsi="Verdana" w:cs="Arial"/>
          <w:b/>
          <w:sz w:val="18"/>
          <w:szCs w:val="18"/>
        </w:rPr>
        <w:t>Příloha č.</w:t>
      </w:r>
      <w:r>
        <w:rPr>
          <w:rStyle w:val="FontStyle38"/>
          <w:rFonts w:ascii="Verdana" w:hAnsi="Verdana" w:cs="Arial"/>
          <w:b/>
          <w:sz w:val="18"/>
          <w:szCs w:val="18"/>
        </w:rPr>
        <w:t xml:space="preserve"> </w:t>
      </w:r>
      <w:r w:rsidRPr="00C57A99">
        <w:rPr>
          <w:rStyle w:val="FontStyle38"/>
          <w:rFonts w:ascii="Verdana" w:hAnsi="Verdana" w:cs="Arial"/>
          <w:b/>
          <w:sz w:val="18"/>
          <w:szCs w:val="18"/>
        </w:rPr>
        <w:t>2</w:t>
      </w:r>
      <w:r>
        <w:rPr>
          <w:rStyle w:val="FontStyle38"/>
          <w:rFonts w:ascii="Verdana" w:hAnsi="Verdana" w:cs="Arial"/>
          <w:sz w:val="18"/>
          <w:szCs w:val="18"/>
        </w:rPr>
        <w:t xml:space="preserve"> - </w:t>
      </w:r>
      <w:r w:rsidRPr="00C57A99">
        <w:rPr>
          <w:rStyle w:val="FontStyle38"/>
          <w:rFonts w:ascii="Verdana" w:hAnsi="Verdana" w:cs="Arial"/>
          <w:b/>
          <w:sz w:val="18"/>
          <w:szCs w:val="18"/>
        </w:rPr>
        <w:t xml:space="preserve">Rozhodnutí </w:t>
      </w:r>
      <w:r w:rsidRPr="00C57A99">
        <w:rPr>
          <w:rStyle w:val="FontStyle38"/>
          <w:rFonts w:ascii="Verdana" w:hAnsi="Verdana" w:cs="Arial"/>
          <w:sz w:val="18"/>
          <w:szCs w:val="18"/>
        </w:rPr>
        <w:t xml:space="preserve">Krajského úřadu Moravskoslezského kraje, Odbor životního prostředí a zemědělství </w:t>
      </w:r>
      <w:r w:rsidRPr="00C57A99">
        <w:rPr>
          <w:rStyle w:val="FontStyle38"/>
          <w:rFonts w:ascii="Verdana" w:hAnsi="Verdana" w:cs="Arial"/>
          <w:b/>
          <w:sz w:val="18"/>
          <w:szCs w:val="18"/>
        </w:rPr>
        <w:t>č.j. MSK 23668/2020</w:t>
      </w:r>
      <w:r w:rsidRPr="00C57A99">
        <w:rPr>
          <w:rStyle w:val="FontStyle38"/>
          <w:rFonts w:ascii="Verdana" w:hAnsi="Verdana" w:cs="Arial"/>
          <w:sz w:val="18"/>
          <w:szCs w:val="18"/>
        </w:rPr>
        <w:t xml:space="preserve"> ze dne 27.3.2020.</w:t>
      </w:r>
    </w:p>
    <w:p w14:paraId="4F980729" w14:textId="5E4341CE" w:rsidR="0046763F" w:rsidRPr="00CC3E5A" w:rsidRDefault="00C57A99" w:rsidP="00FB35E0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>
        <w:rPr>
          <w:rFonts w:ascii="Verdana" w:hAnsi="Verdana" w:cs="Arial"/>
          <w:b/>
          <w:bCs/>
          <w:iCs/>
        </w:rPr>
        <w:t>Příloha č.</w:t>
      </w:r>
      <w:r w:rsidR="00620FA6">
        <w:rPr>
          <w:rFonts w:ascii="Verdana" w:hAnsi="Verdana" w:cs="Arial"/>
          <w:b/>
          <w:bCs/>
          <w:iCs/>
        </w:rPr>
        <w:t xml:space="preserve"> </w:t>
      </w:r>
      <w:r>
        <w:rPr>
          <w:rFonts w:ascii="Verdana" w:hAnsi="Verdana" w:cs="Arial"/>
          <w:b/>
          <w:bCs/>
          <w:iCs/>
        </w:rPr>
        <w:t xml:space="preserve">3 - </w:t>
      </w:r>
      <w:r w:rsidR="002304BC" w:rsidRPr="00CC3E5A">
        <w:rPr>
          <w:rFonts w:ascii="Verdana" w:hAnsi="Verdana" w:cs="Arial"/>
          <w:b/>
          <w:bCs/>
          <w:iCs/>
        </w:rPr>
        <w:t>Metodický pokyn pro údržbu stromoví Správy železnic, s.o.</w:t>
      </w:r>
      <w:r w:rsidR="002304BC" w:rsidRPr="00CC3E5A">
        <w:rPr>
          <w:rFonts w:ascii="Verdana" w:hAnsi="Verdana" w:cs="Arial"/>
          <w:iCs/>
        </w:rPr>
        <w:t xml:space="preserve"> MP čj. 20180/2020-SŽ-GŘ-015</w:t>
      </w:r>
    </w:p>
    <w:p w14:paraId="37FE4944" w14:textId="3D1F5850" w:rsidR="003B123F" w:rsidRPr="00CC3E5A" w:rsidRDefault="00C57A99" w:rsidP="00FB35E0">
      <w:pPr>
        <w:pStyle w:val="Odstavecseseznamem"/>
        <w:numPr>
          <w:ilvl w:val="0"/>
          <w:numId w:val="41"/>
        </w:numPr>
        <w:rPr>
          <w:rFonts w:cs="Arial"/>
        </w:rPr>
      </w:pPr>
      <w:r>
        <w:rPr>
          <w:rFonts w:cs="Arial"/>
          <w:b/>
          <w:bCs/>
        </w:rPr>
        <w:t xml:space="preserve">Příloha č. 4 - </w:t>
      </w:r>
      <w:r w:rsidR="003B123F" w:rsidRPr="00CC3E5A">
        <w:rPr>
          <w:rFonts w:cs="Arial"/>
          <w:b/>
          <w:bCs/>
        </w:rPr>
        <w:t>Chiropterologický průzkum</w:t>
      </w:r>
      <w:r w:rsidR="003B123F" w:rsidRPr="00CC3E5A">
        <w:rPr>
          <w:rFonts w:cs="Arial"/>
        </w:rPr>
        <w:t xml:space="preserve"> (</w:t>
      </w:r>
      <w:r>
        <w:rPr>
          <w:rFonts w:cs="Arial"/>
        </w:rPr>
        <w:t xml:space="preserve">p. </w:t>
      </w:r>
      <w:r w:rsidR="003B123F" w:rsidRPr="00CC3E5A">
        <w:rPr>
          <w:rFonts w:cs="Arial"/>
        </w:rPr>
        <w:t xml:space="preserve">Czernik, 2019) </w:t>
      </w:r>
    </w:p>
    <w:p w14:paraId="16578817" w14:textId="33CEBA02" w:rsidR="009A3DFD" w:rsidRPr="00C57A99" w:rsidRDefault="00C57A99" w:rsidP="00FB35E0">
      <w:pPr>
        <w:pStyle w:val="Odstavecseseznamem"/>
        <w:numPr>
          <w:ilvl w:val="0"/>
          <w:numId w:val="41"/>
        </w:numPr>
        <w:rPr>
          <w:rFonts w:ascii="Arial" w:hAnsi="Arial" w:cs="Arial"/>
        </w:rPr>
      </w:pPr>
      <w:r>
        <w:rPr>
          <w:rFonts w:cs="Arial"/>
          <w:b/>
          <w:bCs/>
        </w:rPr>
        <w:t xml:space="preserve">Příloha č. 5 - </w:t>
      </w:r>
      <w:r w:rsidR="003B123F" w:rsidRPr="00CC3E5A">
        <w:rPr>
          <w:rFonts w:cs="Arial"/>
          <w:b/>
          <w:bCs/>
        </w:rPr>
        <w:t xml:space="preserve">Hodnocení vlivu závažného zásahu </w:t>
      </w:r>
      <w:r w:rsidR="003B123F" w:rsidRPr="00C57A99">
        <w:rPr>
          <w:rFonts w:cs="Arial"/>
          <w:bCs/>
        </w:rPr>
        <w:t>na zájmy ochrany přírody a krajiny dle § 67 zákona č. 114/1992 Sb.</w:t>
      </w:r>
      <w:r w:rsidR="003B123F" w:rsidRPr="00CC3E5A">
        <w:rPr>
          <w:rFonts w:cs="Arial"/>
        </w:rPr>
        <w:t xml:space="preserve"> (</w:t>
      </w:r>
      <w:r>
        <w:rPr>
          <w:rFonts w:cs="Arial"/>
        </w:rPr>
        <w:t xml:space="preserve">p. </w:t>
      </w:r>
      <w:r w:rsidR="003B123F" w:rsidRPr="00CC3E5A">
        <w:rPr>
          <w:rFonts w:cs="Arial"/>
        </w:rPr>
        <w:t>Fialová, březen 2019)</w:t>
      </w:r>
    </w:p>
    <w:p w14:paraId="33939064" w14:textId="3A4B1AF4" w:rsidR="00C57A99" w:rsidRPr="00C57A99" w:rsidRDefault="00C57A99" w:rsidP="00C57A99">
      <w:pPr>
        <w:pStyle w:val="Odstavecseseznamem"/>
        <w:numPr>
          <w:ilvl w:val="0"/>
          <w:numId w:val="41"/>
        </w:numPr>
        <w:rPr>
          <w:rFonts w:cs="Arial"/>
        </w:rPr>
      </w:pPr>
      <w:r w:rsidRPr="00C57A99">
        <w:rPr>
          <w:rFonts w:cs="Arial"/>
          <w:b/>
        </w:rPr>
        <w:t>Příloha č. 6</w:t>
      </w:r>
      <w:r>
        <w:rPr>
          <w:rFonts w:ascii="Arial" w:hAnsi="Arial" w:cs="Arial"/>
        </w:rPr>
        <w:t xml:space="preserve"> - </w:t>
      </w:r>
      <w:r w:rsidRPr="00C57A99">
        <w:rPr>
          <w:rFonts w:cs="Arial"/>
          <w:b/>
        </w:rPr>
        <w:t>Hodnocení vlivu závažného zásahu</w:t>
      </w:r>
      <w:r w:rsidRPr="00C57A99">
        <w:rPr>
          <w:rFonts w:cs="Arial"/>
        </w:rPr>
        <w:t xml:space="preserve"> na zájmy ochrany přírody a krajiny dle § 67 zákona č. 114/1992 Sb. (</w:t>
      </w:r>
      <w:r w:rsidR="00AB7F13">
        <w:rPr>
          <w:rFonts w:cs="Arial"/>
        </w:rPr>
        <w:t xml:space="preserve">p. </w:t>
      </w:r>
      <w:r w:rsidRPr="00C57A99">
        <w:rPr>
          <w:rFonts w:cs="Arial"/>
        </w:rPr>
        <w:t>Fialová, srpen 2019)</w:t>
      </w:r>
    </w:p>
    <w:p w14:paraId="2D40C8A9" w14:textId="77777777" w:rsidR="00C57A99" w:rsidRPr="00CC3E5A" w:rsidRDefault="00C57A99" w:rsidP="00C57A99">
      <w:pPr>
        <w:pStyle w:val="Odstavecseseznamem"/>
        <w:rPr>
          <w:rFonts w:ascii="Arial" w:hAnsi="Arial" w:cs="Arial"/>
        </w:rPr>
      </w:pPr>
    </w:p>
    <w:sectPr w:rsidR="00C57A99" w:rsidRPr="00CC3E5A" w:rsidSect="004C033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700" w:bottom="2070" w:left="1049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2A93F" w14:textId="77777777" w:rsidR="004472D1" w:rsidRDefault="004472D1" w:rsidP="00962258">
      <w:r>
        <w:separator/>
      </w:r>
    </w:p>
  </w:endnote>
  <w:endnote w:type="continuationSeparator" w:id="0">
    <w:p w14:paraId="7B2F2957" w14:textId="77777777" w:rsidR="004472D1" w:rsidRDefault="004472D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0E083" w14:textId="77777777" w:rsidR="0034225F" w:rsidRDefault="00342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91"/>
      <w:gridCol w:w="4898"/>
    </w:tblGrid>
    <w:tr w:rsidR="00F96719" w14:paraId="258D285D" w14:textId="77777777" w:rsidTr="00F9671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4B081A" w14:textId="7FDB7046" w:rsidR="00F96719" w:rsidRPr="00B8518B" w:rsidRDefault="00F9671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22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22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82AFD4" w14:textId="77777777" w:rsidR="00F96719" w:rsidRDefault="00F9671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A01E73" w14:textId="77777777" w:rsidR="00F96719" w:rsidRDefault="00F96719" w:rsidP="00B8518B">
          <w:pPr>
            <w:pStyle w:val="Zpat"/>
          </w:pPr>
        </w:p>
      </w:tc>
      <w:tc>
        <w:tcPr>
          <w:tcW w:w="2891" w:type="dxa"/>
        </w:tcPr>
        <w:p w14:paraId="39BCF1BA" w14:textId="77777777" w:rsidR="00F96719" w:rsidRDefault="00F96719" w:rsidP="00D831A3">
          <w:pPr>
            <w:pStyle w:val="Zpat"/>
          </w:pPr>
        </w:p>
      </w:tc>
      <w:tc>
        <w:tcPr>
          <w:tcW w:w="4898" w:type="dxa"/>
        </w:tcPr>
        <w:p w14:paraId="20923F25" w14:textId="77777777" w:rsidR="00F96719" w:rsidRDefault="00F96719" w:rsidP="00D831A3">
          <w:pPr>
            <w:pStyle w:val="Zpat"/>
          </w:pPr>
        </w:p>
      </w:tc>
    </w:tr>
  </w:tbl>
  <w:p w14:paraId="33523AE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91"/>
      <w:gridCol w:w="4898"/>
    </w:tblGrid>
    <w:tr w:rsidR="00F96719" w14:paraId="72F5E1C5" w14:textId="77777777" w:rsidTr="00F9671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35B47A" w14:textId="702A1426" w:rsidR="00F96719" w:rsidRPr="00B8518B" w:rsidRDefault="00F9671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22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22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599DAF" w14:textId="77777777" w:rsidR="00F96719" w:rsidRDefault="00F96719" w:rsidP="00460660">
          <w:pPr>
            <w:pStyle w:val="Zpat"/>
          </w:pPr>
          <w:r>
            <w:t>Správa železni</w:t>
          </w:r>
          <w:r w:rsidR="00124AAC">
            <w:t>c</w:t>
          </w:r>
          <w:r>
            <w:t>, státní organizace</w:t>
          </w:r>
        </w:p>
        <w:p w14:paraId="23033C09" w14:textId="77777777" w:rsidR="00F96719" w:rsidRDefault="00F9671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22E99B" w14:textId="77777777" w:rsidR="00F96719" w:rsidRDefault="00F96719" w:rsidP="00460660">
          <w:pPr>
            <w:pStyle w:val="Zpat"/>
          </w:pPr>
          <w:r>
            <w:t>Sídlo: Dlážděná 1003/7, 110 00 Praha 1</w:t>
          </w:r>
        </w:p>
        <w:p w14:paraId="2C68ABF6" w14:textId="77777777" w:rsidR="00F96719" w:rsidRDefault="00F96719" w:rsidP="00460660">
          <w:pPr>
            <w:pStyle w:val="Zpat"/>
          </w:pPr>
          <w:r>
            <w:t>IČ</w:t>
          </w:r>
          <w:r w:rsidR="00124AAC">
            <w:t>O</w:t>
          </w:r>
          <w:r>
            <w:t>: 709 94 234 DIČ: CZ 709 94 234</w:t>
          </w:r>
        </w:p>
        <w:p w14:paraId="4699CF3D" w14:textId="1D338F07" w:rsidR="00F96719" w:rsidRDefault="00EE31FE" w:rsidP="00EE31FE">
          <w:pPr>
            <w:pStyle w:val="Zpat"/>
          </w:pPr>
          <w:r>
            <w:t>spravazeleznic</w:t>
          </w:r>
          <w:r w:rsidR="00F96719">
            <w:t>.cz</w:t>
          </w:r>
        </w:p>
      </w:tc>
      <w:tc>
        <w:tcPr>
          <w:tcW w:w="2891" w:type="dxa"/>
        </w:tcPr>
        <w:p w14:paraId="15B02CF5" w14:textId="77777777" w:rsidR="00F96719" w:rsidRPr="00B45E9E" w:rsidRDefault="006E5B0F" w:rsidP="003664A4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22B965A8" w14:textId="77777777" w:rsidR="006E5B0F" w:rsidRDefault="006E5B0F" w:rsidP="006E5B0F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  <w:r w:rsidR="00F96719" w:rsidRPr="00B45E9E">
            <w:rPr>
              <w:b/>
            </w:rPr>
            <w:t xml:space="preserve"> </w:t>
          </w:r>
        </w:p>
        <w:p w14:paraId="3D7DAFC7" w14:textId="77777777" w:rsidR="00F96719" w:rsidRPr="003664A4" w:rsidRDefault="006E5B0F" w:rsidP="006E5B0F">
          <w:pPr>
            <w:pStyle w:val="Zpat"/>
            <w:rPr>
              <w:b/>
            </w:rPr>
          </w:pPr>
          <w:r>
            <w:rPr>
              <w:b/>
            </w:rPr>
            <w:t>702 00 Ostrava</w:t>
          </w:r>
        </w:p>
      </w:tc>
      <w:tc>
        <w:tcPr>
          <w:tcW w:w="4898" w:type="dxa"/>
        </w:tcPr>
        <w:p w14:paraId="19CD45A7" w14:textId="77777777" w:rsidR="00F96719" w:rsidRPr="00B45E9E" w:rsidRDefault="00F96719" w:rsidP="003664A4">
          <w:pPr>
            <w:pStyle w:val="Zpat"/>
            <w:rPr>
              <w:b/>
            </w:rPr>
          </w:pPr>
        </w:p>
      </w:tc>
    </w:tr>
  </w:tbl>
  <w:p w14:paraId="5DE3350E" w14:textId="77777777" w:rsidR="00F1715C" w:rsidRPr="00B8518B" w:rsidRDefault="00F1715C" w:rsidP="00460660">
    <w:pPr>
      <w:pStyle w:val="Zpat"/>
      <w:rPr>
        <w:sz w:val="2"/>
        <w:szCs w:val="2"/>
      </w:rPr>
    </w:pPr>
  </w:p>
  <w:p w14:paraId="707748E7" w14:textId="77777777" w:rsidR="00F1715C" w:rsidRPr="00460660" w:rsidRDefault="00F1715C">
    <w:pPr>
      <w:pStyle w:val="Zpat"/>
      <w:rPr>
        <w:sz w:val="2"/>
        <w:szCs w:val="2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0AC9F" w14:textId="77777777" w:rsidR="004472D1" w:rsidRDefault="004472D1" w:rsidP="00962258">
      <w:r>
        <w:separator/>
      </w:r>
    </w:p>
  </w:footnote>
  <w:footnote w:type="continuationSeparator" w:id="0">
    <w:p w14:paraId="1D82938F" w14:textId="77777777" w:rsidR="004472D1" w:rsidRDefault="004472D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6E193" w14:textId="77777777" w:rsidR="0034225F" w:rsidRDefault="00342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624"/>
    </w:tblGrid>
    <w:tr w:rsidR="00F1715C" w14:paraId="2CD98D95" w14:textId="77777777" w:rsidTr="00F96719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E792B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F46765" w14:textId="77777777" w:rsidR="00F1715C" w:rsidRDefault="00F1715C" w:rsidP="00523EA7">
          <w:pPr>
            <w:pStyle w:val="Zpat"/>
          </w:pPr>
        </w:p>
      </w:tc>
      <w:tc>
        <w:tcPr>
          <w:tcW w:w="1062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F83A2" w14:textId="77777777" w:rsidR="00F1715C" w:rsidRPr="00D6163D" w:rsidRDefault="00F1715C" w:rsidP="00D6163D">
          <w:pPr>
            <w:pStyle w:val="Druhdokumentu"/>
          </w:pPr>
        </w:p>
      </w:tc>
    </w:tr>
  </w:tbl>
  <w:p w14:paraId="31195B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544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624"/>
    </w:tblGrid>
    <w:tr w:rsidR="00F1715C" w14:paraId="1AC6A943" w14:textId="77777777" w:rsidTr="00F96719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C26E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AE671" w14:textId="77777777" w:rsidR="00F1715C" w:rsidRDefault="00F1715C" w:rsidP="00FC6389">
          <w:pPr>
            <w:pStyle w:val="Zpat"/>
          </w:pPr>
        </w:p>
      </w:tc>
      <w:tc>
        <w:tcPr>
          <w:tcW w:w="10624" w:type="dxa"/>
          <w:shd w:val="clear" w:color="auto" w:fill="auto"/>
          <w:tcMar>
            <w:left w:w="0" w:type="dxa"/>
            <w:right w:w="0" w:type="dxa"/>
          </w:tcMar>
        </w:tcPr>
        <w:p w14:paraId="51072942" w14:textId="77777777" w:rsidR="00F1715C" w:rsidRPr="00D6163D" w:rsidRDefault="00F1715C" w:rsidP="00FC6389">
          <w:pPr>
            <w:pStyle w:val="Druhdokumentu"/>
          </w:pPr>
        </w:p>
      </w:tc>
    </w:tr>
    <w:tr w:rsidR="009F392E" w14:paraId="7CA9AC0F" w14:textId="77777777" w:rsidTr="002D2259">
      <w:trPr>
        <w:trHeight w:hRule="exact" w:val="510"/>
      </w:trPr>
      <w:tc>
        <w:tcPr>
          <w:tcW w:w="1361" w:type="dxa"/>
          <w:tcMar>
            <w:left w:w="0" w:type="dxa"/>
            <w:right w:w="0" w:type="dxa"/>
          </w:tcMar>
        </w:tcPr>
        <w:p w14:paraId="525832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954292" w14:textId="77777777" w:rsidR="009F392E" w:rsidRDefault="009F392E" w:rsidP="00FC6389">
          <w:pPr>
            <w:pStyle w:val="Zpat"/>
          </w:pPr>
        </w:p>
      </w:tc>
      <w:tc>
        <w:tcPr>
          <w:tcW w:w="10624" w:type="dxa"/>
          <w:shd w:val="clear" w:color="auto" w:fill="auto"/>
          <w:tcMar>
            <w:left w:w="0" w:type="dxa"/>
            <w:right w:w="0" w:type="dxa"/>
          </w:tcMar>
        </w:tcPr>
        <w:p w14:paraId="2527A31F" w14:textId="77777777" w:rsidR="009F392E" w:rsidRPr="00D6163D" w:rsidRDefault="009F392E" w:rsidP="00FC6389">
          <w:pPr>
            <w:pStyle w:val="Druhdokumentu"/>
          </w:pPr>
        </w:p>
      </w:tc>
    </w:tr>
  </w:tbl>
  <w:p w14:paraId="143AA673" w14:textId="77777777" w:rsidR="00F1715C" w:rsidRPr="00D6163D" w:rsidRDefault="00124AA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800" behindDoc="0" locked="1" layoutInCell="1" allowOverlap="1" wp14:anchorId="2CE6DFBF" wp14:editId="3022714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699200" cy="630000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104BF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55120B3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strike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10354"/>
    <w:multiLevelType w:val="hybridMultilevel"/>
    <w:tmpl w:val="61FA2FC6"/>
    <w:lvl w:ilvl="0" w:tplc="B6A8C386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AB013B"/>
    <w:multiLevelType w:val="hybridMultilevel"/>
    <w:tmpl w:val="48D81832"/>
    <w:lvl w:ilvl="0" w:tplc="71B6EBF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8C6401"/>
    <w:multiLevelType w:val="hybridMultilevel"/>
    <w:tmpl w:val="71AC5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841351E"/>
    <w:multiLevelType w:val="hybridMultilevel"/>
    <w:tmpl w:val="46F206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40993"/>
    <w:multiLevelType w:val="hybridMultilevel"/>
    <w:tmpl w:val="EF147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1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5"/>
  </w:num>
  <w:num w:numId="40">
    <w:abstractNumId w:val="13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3F"/>
    <w:rsid w:val="000079B3"/>
    <w:rsid w:val="000374A4"/>
    <w:rsid w:val="0005727A"/>
    <w:rsid w:val="00072C1E"/>
    <w:rsid w:val="000E23A7"/>
    <w:rsid w:val="000F7732"/>
    <w:rsid w:val="001054A1"/>
    <w:rsid w:val="0010693F"/>
    <w:rsid w:val="00110129"/>
    <w:rsid w:val="0011185D"/>
    <w:rsid w:val="00114472"/>
    <w:rsid w:val="001212A5"/>
    <w:rsid w:val="00124AAC"/>
    <w:rsid w:val="001550BC"/>
    <w:rsid w:val="001605B9"/>
    <w:rsid w:val="00170EC5"/>
    <w:rsid w:val="001747C1"/>
    <w:rsid w:val="001827AC"/>
    <w:rsid w:val="00184743"/>
    <w:rsid w:val="0019081E"/>
    <w:rsid w:val="00191320"/>
    <w:rsid w:val="001C0690"/>
    <w:rsid w:val="00207DF5"/>
    <w:rsid w:val="002304BC"/>
    <w:rsid w:val="002358F5"/>
    <w:rsid w:val="0024216C"/>
    <w:rsid w:val="002643B5"/>
    <w:rsid w:val="00280E07"/>
    <w:rsid w:val="00281034"/>
    <w:rsid w:val="00297EFF"/>
    <w:rsid w:val="002C31BF"/>
    <w:rsid w:val="002D08B1"/>
    <w:rsid w:val="002D2259"/>
    <w:rsid w:val="002D77C7"/>
    <w:rsid w:val="002E0CD7"/>
    <w:rsid w:val="0030393B"/>
    <w:rsid w:val="00341DCF"/>
    <w:rsid w:val="0034225F"/>
    <w:rsid w:val="00357BC6"/>
    <w:rsid w:val="003638E5"/>
    <w:rsid w:val="003664A4"/>
    <w:rsid w:val="003956C6"/>
    <w:rsid w:val="003B123F"/>
    <w:rsid w:val="003B30A0"/>
    <w:rsid w:val="003E6101"/>
    <w:rsid w:val="00400E24"/>
    <w:rsid w:val="0041700B"/>
    <w:rsid w:val="00441430"/>
    <w:rsid w:val="004472D1"/>
    <w:rsid w:val="00450F07"/>
    <w:rsid w:val="00453CD3"/>
    <w:rsid w:val="00460660"/>
    <w:rsid w:val="0046763F"/>
    <w:rsid w:val="00472232"/>
    <w:rsid w:val="00480473"/>
    <w:rsid w:val="00482402"/>
    <w:rsid w:val="00482733"/>
    <w:rsid w:val="00486107"/>
    <w:rsid w:val="00491827"/>
    <w:rsid w:val="004A656F"/>
    <w:rsid w:val="004B348C"/>
    <w:rsid w:val="004C0330"/>
    <w:rsid w:val="004C4399"/>
    <w:rsid w:val="004C787C"/>
    <w:rsid w:val="004E13B6"/>
    <w:rsid w:val="004E143C"/>
    <w:rsid w:val="004E3A53"/>
    <w:rsid w:val="004F14E3"/>
    <w:rsid w:val="004F4B9B"/>
    <w:rsid w:val="00506D19"/>
    <w:rsid w:val="00511AB9"/>
    <w:rsid w:val="00523EA7"/>
    <w:rsid w:val="0053431C"/>
    <w:rsid w:val="005503BC"/>
    <w:rsid w:val="00553375"/>
    <w:rsid w:val="0056747E"/>
    <w:rsid w:val="005736B7"/>
    <w:rsid w:val="00575E5A"/>
    <w:rsid w:val="00594091"/>
    <w:rsid w:val="005F1404"/>
    <w:rsid w:val="0061068E"/>
    <w:rsid w:val="00620FA6"/>
    <w:rsid w:val="00623080"/>
    <w:rsid w:val="006421C4"/>
    <w:rsid w:val="006505C4"/>
    <w:rsid w:val="00660AD3"/>
    <w:rsid w:val="00673BC9"/>
    <w:rsid w:val="00677B7F"/>
    <w:rsid w:val="00696E2B"/>
    <w:rsid w:val="006A5570"/>
    <w:rsid w:val="006A55F0"/>
    <w:rsid w:val="006A689C"/>
    <w:rsid w:val="006B3D79"/>
    <w:rsid w:val="006B55D5"/>
    <w:rsid w:val="006D7AFE"/>
    <w:rsid w:val="006E0578"/>
    <w:rsid w:val="006E1FE8"/>
    <w:rsid w:val="006E314D"/>
    <w:rsid w:val="006E5B0F"/>
    <w:rsid w:val="00710723"/>
    <w:rsid w:val="00723ED1"/>
    <w:rsid w:val="00743525"/>
    <w:rsid w:val="0076286B"/>
    <w:rsid w:val="00766846"/>
    <w:rsid w:val="0077673A"/>
    <w:rsid w:val="00784190"/>
    <w:rsid w:val="007846E1"/>
    <w:rsid w:val="00795EB6"/>
    <w:rsid w:val="007A5DA4"/>
    <w:rsid w:val="007B570C"/>
    <w:rsid w:val="007C589B"/>
    <w:rsid w:val="007C7675"/>
    <w:rsid w:val="007E01B6"/>
    <w:rsid w:val="007E258F"/>
    <w:rsid w:val="007E4A6E"/>
    <w:rsid w:val="007F56A7"/>
    <w:rsid w:val="00807DD0"/>
    <w:rsid w:val="0084050E"/>
    <w:rsid w:val="008462CD"/>
    <w:rsid w:val="0085643F"/>
    <w:rsid w:val="008659F3"/>
    <w:rsid w:val="00883155"/>
    <w:rsid w:val="00886D4B"/>
    <w:rsid w:val="008910E6"/>
    <w:rsid w:val="00895406"/>
    <w:rsid w:val="008960E0"/>
    <w:rsid w:val="008A33F1"/>
    <w:rsid w:val="008A3568"/>
    <w:rsid w:val="008D03B9"/>
    <w:rsid w:val="008D6BBC"/>
    <w:rsid w:val="008E4917"/>
    <w:rsid w:val="008F18D6"/>
    <w:rsid w:val="008F4122"/>
    <w:rsid w:val="00904780"/>
    <w:rsid w:val="00922385"/>
    <w:rsid w:val="009223DF"/>
    <w:rsid w:val="0092357C"/>
    <w:rsid w:val="00936091"/>
    <w:rsid w:val="00940D8A"/>
    <w:rsid w:val="0094201B"/>
    <w:rsid w:val="00943D79"/>
    <w:rsid w:val="009534BB"/>
    <w:rsid w:val="00962258"/>
    <w:rsid w:val="009678B7"/>
    <w:rsid w:val="009833E1"/>
    <w:rsid w:val="00992D9C"/>
    <w:rsid w:val="00996CB8"/>
    <w:rsid w:val="009A3DFD"/>
    <w:rsid w:val="009B14A9"/>
    <w:rsid w:val="009B1C09"/>
    <w:rsid w:val="009B2E97"/>
    <w:rsid w:val="009C60AD"/>
    <w:rsid w:val="009E07F4"/>
    <w:rsid w:val="009E2DAE"/>
    <w:rsid w:val="009F392E"/>
    <w:rsid w:val="00A60A3F"/>
    <w:rsid w:val="00A6177B"/>
    <w:rsid w:val="00A66136"/>
    <w:rsid w:val="00A965BA"/>
    <w:rsid w:val="00AA4CBB"/>
    <w:rsid w:val="00AA65FA"/>
    <w:rsid w:val="00AA7351"/>
    <w:rsid w:val="00AB7F13"/>
    <w:rsid w:val="00AD056F"/>
    <w:rsid w:val="00AD6731"/>
    <w:rsid w:val="00B05704"/>
    <w:rsid w:val="00B15D0D"/>
    <w:rsid w:val="00B3208D"/>
    <w:rsid w:val="00B378AC"/>
    <w:rsid w:val="00B75EE1"/>
    <w:rsid w:val="00B77481"/>
    <w:rsid w:val="00B80470"/>
    <w:rsid w:val="00B82894"/>
    <w:rsid w:val="00B8518B"/>
    <w:rsid w:val="00BB06C9"/>
    <w:rsid w:val="00BD40CE"/>
    <w:rsid w:val="00BD7E91"/>
    <w:rsid w:val="00C02D0A"/>
    <w:rsid w:val="00C03A6E"/>
    <w:rsid w:val="00C17E37"/>
    <w:rsid w:val="00C44F6A"/>
    <w:rsid w:val="00C47AE3"/>
    <w:rsid w:val="00C57A99"/>
    <w:rsid w:val="00C83754"/>
    <w:rsid w:val="00CA4865"/>
    <w:rsid w:val="00CC3E5A"/>
    <w:rsid w:val="00CD1FC4"/>
    <w:rsid w:val="00CD464F"/>
    <w:rsid w:val="00CF50CD"/>
    <w:rsid w:val="00D04EDD"/>
    <w:rsid w:val="00D21061"/>
    <w:rsid w:val="00D4108E"/>
    <w:rsid w:val="00D57F47"/>
    <w:rsid w:val="00D6163D"/>
    <w:rsid w:val="00D71C15"/>
    <w:rsid w:val="00D74D7B"/>
    <w:rsid w:val="00D831A3"/>
    <w:rsid w:val="00D8790D"/>
    <w:rsid w:val="00D87C04"/>
    <w:rsid w:val="00D91BFC"/>
    <w:rsid w:val="00DA00B4"/>
    <w:rsid w:val="00DC75F3"/>
    <w:rsid w:val="00DD46F3"/>
    <w:rsid w:val="00DD4D86"/>
    <w:rsid w:val="00DE56F2"/>
    <w:rsid w:val="00DF116D"/>
    <w:rsid w:val="00E25E8A"/>
    <w:rsid w:val="00E75E0D"/>
    <w:rsid w:val="00E775A3"/>
    <w:rsid w:val="00E83564"/>
    <w:rsid w:val="00EB104F"/>
    <w:rsid w:val="00ED14BD"/>
    <w:rsid w:val="00ED257E"/>
    <w:rsid w:val="00EE31FE"/>
    <w:rsid w:val="00EF6416"/>
    <w:rsid w:val="00EF7AAB"/>
    <w:rsid w:val="00F0533E"/>
    <w:rsid w:val="00F1048D"/>
    <w:rsid w:val="00F12DEC"/>
    <w:rsid w:val="00F15814"/>
    <w:rsid w:val="00F1715C"/>
    <w:rsid w:val="00F222BC"/>
    <w:rsid w:val="00F23FE9"/>
    <w:rsid w:val="00F250C0"/>
    <w:rsid w:val="00F310F8"/>
    <w:rsid w:val="00F35939"/>
    <w:rsid w:val="00F45607"/>
    <w:rsid w:val="00F659EB"/>
    <w:rsid w:val="00F82C6A"/>
    <w:rsid w:val="00F86BA6"/>
    <w:rsid w:val="00F87555"/>
    <w:rsid w:val="00F96719"/>
    <w:rsid w:val="00FB051A"/>
    <w:rsid w:val="00FB3365"/>
    <w:rsid w:val="00FB35E0"/>
    <w:rsid w:val="00FC6389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BC8461"/>
  <w14:defaultImageDpi w14:val="32767"/>
  <w15:docId w15:val="{2E605B72-3A39-470E-BF69-3D8AC111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63F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A3DFD"/>
    <w:pPr>
      <w:keepNext/>
      <w:keepLines/>
      <w:suppressAutoHyphens/>
      <w:spacing w:before="320" w:after="80" w:line="264" w:lineRule="auto"/>
      <w:ind w:firstLine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3DFD"/>
    <w:pPr>
      <w:keepNext/>
      <w:keepLines/>
      <w:pBdr>
        <w:top w:val="single" w:sz="4" w:space="1" w:color="00A1E0" w:themeColor="accent3"/>
      </w:pBdr>
      <w:spacing w:before="240" w:after="60" w:line="264" w:lineRule="auto"/>
      <w:ind w:firstLine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A3DFD"/>
    <w:pPr>
      <w:keepNext/>
      <w:keepLines/>
      <w:spacing w:before="240" w:after="60" w:line="264" w:lineRule="auto"/>
      <w:ind w:firstLine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ind w:firstLine="0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ind w:firstLine="0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ind w:firstLine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ind w:firstLine="0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A3DF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A3DF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9A3DF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  <w:ind w:firstLine="0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ind w:firstLine="0"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  <w:ind w:firstLine="567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 w:firstLine="0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  <w:ind w:firstLine="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 w:firstLine="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  <w:ind w:firstLine="0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 w:firstLine="0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  <w:ind w:firstLine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 w:firstLine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ind w:firstLine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1">
    <w:name w:val="Style11"/>
    <w:basedOn w:val="Normln"/>
    <w:uiPriority w:val="99"/>
    <w:rsid w:val="003B30A0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uiPriority w:val="99"/>
    <w:rsid w:val="003B30A0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FE6FB9"/>
    <w:pPr>
      <w:numPr>
        <w:ilvl w:val="2"/>
      </w:numPr>
      <w:tabs>
        <w:tab w:val="clear" w:pos="1474"/>
      </w:tabs>
      <w:ind w:left="854" w:hanging="113"/>
    </w:pPr>
  </w:style>
  <w:style w:type="paragraph" w:customStyle="1" w:styleId="Text1-1">
    <w:name w:val="_Text_1-1"/>
    <w:basedOn w:val="Normln"/>
    <w:link w:val="Text1-1Char"/>
    <w:rsid w:val="00FE6FB9"/>
    <w:pPr>
      <w:numPr>
        <w:ilvl w:val="1"/>
        <w:numId w:val="35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FE6FB9"/>
    <w:pPr>
      <w:keepNext/>
      <w:numPr>
        <w:numId w:val="3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FE6FB9"/>
  </w:style>
  <w:style w:type="character" w:styleId="Sledovanodkaz">
    <w:name w:val="FollowedHyperlink"/>
    <w:basedOn w:val="Standardnpsmoodstavce"/>
    <w:uiPriority w:val="99"/>
    <w:semiHidden/>
    <w:unhideWhenUsed/>
    <w:rsid w:val="00FE6FB9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564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4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4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4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43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tu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ypdok.tu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tr\Documents\Akce%202020\tr&#225;va%20sout&#283;&#382;\sprava-zeleznic_hlavickovy-papir_na-sirku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6ABB-B789-4A06-906A-F7F52E1515B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63CE77-C420-49D2-8036-17AAA7727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83D91C-7B76-460B-9BD5-F75B85E3F0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846F3C-2D22-4922-8AA9-8321F3CC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sprava-zeleznic_hlavickovy-papir_na-sirku_v8_SABLONA</Template>
  <TotalTime>57</TotalTime>
  <Pages>4</Pages>
  <Words>991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Pítr Jaroslav</dc:creator>
  <cp:lastModifiedBy>Jüttnerová Andrea, Mgr.</cp:lastModifiedBy>
  <cp:revision>8</cp:revision>
  <cp:lastPrinted>2019-03-08T18:48:00Z</cp:lastPrinted>
  <dcterms:created xsi:type="dcterms:W3CDTF">2020-12-04T07:29:00Z</dcterms:created>
  <dcterms:modified xsi:type="dcterms:W3CDTF">2020-12-08T06:12:00Z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